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899" w:rsidRPr="00BF5361" w:rsidRDefault="00231E49" w:rsidP="00BF5361">
      <w:pPr>
        <w:spacing w:before="25" w:after="120" w:line="266" w:lineRule="exact"/>
        <w:ind w:right="90"/>
        <w:jc w:val="center"/>
        <w:rPr>
          <w:rFonts w:asciiTheme="minorHAnsi" w:hAnsiTheme="minorHAnsi" w:cstheme="minorHAnsi"/>
          <w:b/>
        </w:rPr>
      </w:pPr>
      <w:r w:rsidRPr="00BF5361">
        <w:rPr>
          <w:rFonts w:asciiTheme="minorHAnsi" w:hAnsiTheme="minorHAnsi" w:cstheme="minorHAnsi"/>
          <w:b/>
        </w:rPr>
        <w:t>BOROUGH OF RIVERTON</w:t>
      </w:r>
    </w:p>
    <w:p w:rsidR="00DA6899" w:rsidRPr="00BF5361" w:rsidRDefault="0057202B" w:rsidP="00BF5361">
      <w:pPr>
        <w:spacing w:before="6" w:after="12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May 1</w:t>
      </w:r>
      <w:r w:rsidR="00231E49" w:rsidRPr="00BF5361">
        <w:rPr>
          <w:rFonts w:asciiTheme="minorHAnsi" w:hAnsiTheme="minorHAnsi" w:cstheme="minorHAnsi"/>
          <w:b/>
        </w:rPr>
        <w:t xml:space="preserve">, </w:t>
      </w:r>
      <w:r w:rsidR="00342552" w:rsidRPr="00BF5361">
        <w:rPr>
          <w:rFonts w:asciiTheme="minorHAnsi" w:hAnsiTheme="minorHAnsi" w:cstheme="minorHAnsi"/>
          <w:b/>
        </w:rPr>
        <w:t>2020</w:t>
      </w:r>
      <w:r w:rsidR="00231E49" w:rsidRPr="00BF5361">
        <w:rPr>
          <w:rFonts w:asciiTheme="minorHAnsi" w:hAnsiTheme="minorHAnsi" w:cstheme="minorHAnsi"/>
          <w:b/>
        </w:rPr>
        <w:t xml:space="preserve"> at </w:t>
      </w:r>
      <w:r>
        <w:rPr>
          <w:rFonts w:asciiTheme="minorHAnsi" w:hAnsiTheme="minorHAnsi" w:cstheme="minorHAnsi"/>
          <w:b/>
        </w:rPr>
        <w:t>10</w:t>
      </w:r>
      <w:r w:rsidR="00231E49" w:rsidRPr="00BF5361">
        <w:rPr>
          <w:rFonts w:asciiTheme="minorHAnsi" w:hAnsiTheme="minorHAnsi" w:cstheme="minorHAnsi"/>
          <w:b/>
        </w:rPr>
        <w:t xml:space="preserve">:00 </w:t>
      </w:r>
      <w:r>
        <w:rPr>
          <w:rFonts w:asciiTheme="minorHAnsi" w:hAnsiTheme="minorHAnsi" w:cstheme="minorHAnsi"/>
          <w:b/>
        </w:rPr>
        <w:t>A</w:t>
      </w:r>
      <w:r w:rsidR="00231E49" w:rsidRPr="00BF5361">
        <w:rPr>
          <w:rFonts w:asciiTheme="minorHAnsi" w:hAnsiTheme="minorHAnsi" w:cstheme="minorHAnsi"/>
          <w:b/>
        </w:rPr>
        <w:t>M</w:t>
      </w:r>
    </w:p>
    <w:p w:rsidR="00342552" w:rsidRDefault="000954EB" w:rsidP="00BF5361">
      <w:pPr>
        <w:spacing w:before="6" w:after="120"/>
        <w:jc w:val="center"/>
        <w:rPr>
          <w:rFonts w:asciiTheme="minorHAnsi" w:hAnsiTheme="minorHAnsi" w:cstheme="minorHAnsi"/>
          <w:b/>
        </w:rPr>
      </w:pPr>
      <w:r w:rsidRPr="00BF5361">
        <w:rPr>
          <w:rFonts w:asciiTheme="minorHAnsi" w:hAnsiTheme="minorHAnsi" w:cstheme="minorHAnsi"/>
          <w:b/>
        </w:rPr>
        <w:t>A G E N D A</w:t>
      </w:r>
    </w:p>
    <w:p w:rsidR="00BF5361" w:rsidRDefault="0041706D" w:rsidP="00BF5361">
      <w:pPr>
        <w:spacing w:before="6" w:after="12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ALL </w:t>
      </w:r>
      <w:r w:rsidR="00BF5361">
        <w:rPr>
          <w:rFonts w:asciiTheme="minorHAnsi" w:hAnsiTheme="minorHAnsi" w:cstheme="minorHAnsi"/>
          <w:b/>
        </w:rPr>
        <w:t>PARTICPANT INSTRUCTIONS:</w:t>
      </w:r>
    </w:p>
    <w:p w:rsidR="00BF5361" w:rsidRPr="00BF5361" w:rsidRDefault="00BF5361" w:rsidP="00BF5361">
      <w:pPr>
        <w:widowControl/>
        <w:autoSpaceDE/>
        <w:autoSpaceDN/>
        <w:spacing w:line="360" w:lineRule="auto"/>
        <w:ind w:left="360" w:firstLine="720"/>
        <w:rPr>
          <w:rFonts w:asciiTheme="minorHAnsi" w:hAnsiTheme="minorHAnsi" w:cstheme="minorHAnsi"/>
        </w:rPr>
      </w:pPr>
      <w:r w:rsidRPr="00BF5361">
        <w:rPr>
          <w:rFonts w:asciiTheme="minorHAnsi" w:hAnsiTheme="minorHAnsi" w:cstheme="minorHAnsi"/>
        </w:rPr>
        <w:t xml:space="preserve">Dial 856-829-6840 </w:t>
      </w:r>
    </w:p>
    <w:p w:rsidR="00BF5361" w:rsidRPr="00BF5361" w:rsidRDefault="00BF5361" w:rsidP="00BF5361">
      <w:pPr>
        <w:spacing w:line="360" w:lineRule="auto"/>
        <w:ind w:left="1080"/>
        <w:rPr>
          <w:rFonts w:asciiTheme="minorHAnsi" w:hAnsiTheme="minorHAnsi" w:cstheme="minorHAnsi"/>
        </w:rPr>
      </w:pPr>
      <w:r w:rsidRPr="00BF5361">
        <w:rPr>
          <w:rFonts w:asciiTheme="minorHAnsi" w:hAnsiTheme="minorHAnsi" w:cstheme="minorHAnsi"/>
        </w:rPr>
        <w:t>When prompted for password, enter “1234” and press #</w:t>
      </w:r>
    </w:p>
    <w:p w:rsidR="00BF5361" w:rsidRDefault="00BF5361" w:rsidP="00BF5361">
      <w:pPr>
        <w:spacing w:line="360" w:lineRule="auto"/>
        <w:ind w:left="1080"/>
        <w:rPr>
          <w:rFonts w:asciiTheme="minorHAnsi" w:hAnsiTheme="minorHAnsi" w:cstheme="minorHAnsi"/>
        </w:rPr>
      </w:pPr>
      <w:r w:rsidRPr="00BF5361">
        <w:rPr>
          <w:rFonts w:asciiTheme="minorHAnsi" w:hAnsiTheme="minorHAnsi" w:cstheme="minorHAnsi"/>
        </w:rPr>
        <w:t>You will then be asked to record your name, and then press #.</w:t>
      </w:r>
    </w:p>
    <w:p w:rsidR="00BF5361" w:rsidRDefault="00BF5361" w:rsidP="00BF5361">
      <w:pPr>
        <w:spacing w:line="360" w:lineRule="auto"/>
        <w:ind w:left="1080"/>
        <w:rPr>
          <w:rFonts w:asciiTheme="minorHAnsi" w:hAnsiTheme="minorHAnsi" w:cstheme="minorHAnsi"/>
        </w:rPr>
      </w:pPr>
      <w:r w:rsidRPr="007C6DB6">
        <w:rPr>
          <w:rFonts w:asciiTheme="minorHAnsi" w:hAnsiTheme="minorHAnsi" w:cstheme="minorHAnsi"/>
          <w:i/>
        </w:rPr>
        <w:t>Please keep your phone muted during the mee</w:t>
      </w:r>
      <w:r w:rsidR="007C6DB6" w:rsidRPr="007C6DB6">
        <w:rPr>
          <w:rFonts w:asciiTheme="minorHAnsi" w:hAnsiTheme="minorHAnsi" w:cstheme="minorHAnsi"/>
          <w:i/>
        </w:rPr>
        <w:t xml:space="preserve">ting unless </w:t>
      </w:r>
      <w:r w:rsidRPr="007C6DB6">
        <w:rPr>
          <w:rFonts w:asciiTheme="minorHAnsi" w:hAnsiTheme="minorHAnsi" w:cstheme="minorHAnsi"/>
          <w:i/>
        </w:rPr>
        <w:t xml:space="preserve">speaking during </w:t>
      </w:r>
      <w:r w:rsidR="007C6DB6" w:rsidRPr="007C6DB6">
        <w:rPr>
          <w:rFonts w:asciiTheme="minorHAnsi" w:hAnsiTheme="minorHAnsi" w:cstheme="minorHAnsi"/>
          <w:i/>
        </w:rPr>
        <w:t xml:space="preserve">a </w:t>
      </w:r>
      <w:r w:rsidRPr="007C6DB6">
        <w:rPr>
          <w:rFonts w:asciiTheme="minorHAnsi" w:hAnsiTheme="minorHAnsi" w:cstheme="minorHAnsi"/>
          <w:i/>
        </w:rPr>
        <w:t>Public Comment section</w:t>
      </w:r>
    </w:p>
    <w:p w:rsidR="00BF5361" w:rsidRPr="00BF5361" w:rsidRDefault="00D23384" w:rsidP="00BF5361">
      <w:pPr>
        <w:spacing w:line="360" w:lineRule="auto"/>
        <w:rPr>
          <w:rFonts w:asciiTheme="minorHAnsi" w:hAnsiTheme="minorHAnsi" w:cstheme="minorHAnsi"/>
          <w:u w:val="dotted"/>
        </w:rPr>
      </w:pPr>
      <w:r>
        <w:rPr>
          <w:rFonts w:asciiTheme="minorHAnsi" w:hAnsiTheme="minorHAnsi" w:cstheme="minorHAnsi"/>
          <w:u w:val="dotted"/>
        </w:rPr>
        <w:tab/>
      </w:r>
      <w:r>
        <w:rPr>
          <w:rFonts w:asciiTheme="minorHAnsi" w:hAnsiTheme="minorHAnsi" w:cstheme="minorHAnsi"/>
          <w:u w:val="dotted"/>
        </w:rPr>
        <w:tab/>
      </w:r>
      <w:r>
        <w:rPr>
          <w:rFonts w:asciiTheme="minorHAnsi" w:hAnsiTheme="minorHAnsi" w:cstheme="minorHAnsi"/>
          <w:u w:val="dotted"/>
        </w:rPr>
        <w:tab/>
      </w:r>
      <w:r>
        <w:rPr>
          <w:rFonts w:asciiTheme="minorHAnsi" w:hAnsiTheme="minorHAnsi" w:cstheme="minorHAnsi"/>
          <w:u w:val="dotted"/>
        </w:rPr>
        <w:tab/>
      </w:r>
      <w:r>
        <w:rPr>
          <w:rFonts w:asciiTheme="minorHAnsi" w:hAnsiTheme="minorHAnsi" w:cstheme="minorHAnsi"/>
          <w:u w:val="dotted"/>
        </w:rPr>
        <w:tab/>
      </w:r>
      <w:r>
        <w:rPr>
          <w:rFonts w:asciiTheme="minorHAnsi" w:hAnsiTheme="minorHAnsi" w:cstheme="minorHAnsi"/>
          <w:u w:val="dotted"/>
        </w:rPr>
        <w:tab/>
      </w:r>
      <w:r>
        <w:rPr>
          <w:rFonts w:asciiTheme="minorHAnsi" w:hAnsiTheme="minorHAnsi" w:cstheme="minorHAnsi"/>
          <w:u w:val="dotted"/>
        </w:rPr>
        <w:tab/>
      </w:r>
      <w:r>
        <w:rPr>
          <w:rFonts w:asciiTheme="minorHAnsi" w:hAnsiTheme="minorHAnsi" w:cstheme="minorHAnsi"/>
          <w:u w:val="dotted"/>
        </w:rPr>
        <w:tab/>
      </w:r>
      <w:r>
        <w:rPr>
          <w:rFonts w:asciiTheme="minorHAnsi" w:hAnsiTheme="minorHAnsi" w:cstheme="minorHAnsi"/>
          <w:u w:val="dotted"/>
        </w:rPr>
        <w:tab/>
      </w:r>
      <w:r>
        <w:rPr>
          <w:rFonts w:asciiTheme="minorHAnsi" w:hAnsiTheme="minorHAnsi" w:cstheme="minorHAnsi"/>
          <w:u w:val="dotted"/>
        </w:rPr>
        <w:tab/>
      </w:r>
      <w:r>
        <w:rPr>
          <w:rFonts w:asciiTheme="minorHAnsi" w:hAnsiTheme="minorHAnsi" w:cstheme="minorHAnsi"/>
          <w:u w:val="dotted"/>
        </w:rPr>
        <w:tab/>
      </w:r>
      <w:r>
        <w:rPr>
          <w:rFonts w:asciiTheme="minorHAnsi" w:hAnsiTheme="minorHAnsi" w:cstheme="minorHAnsi"/>
          <w:u w:val="dotted"/>
        </w:rPr>
        <w:tab/>
      </w:r>
    </w:p>
    <w:p w:rsidR="0057202B" w:rsidRDefault="0057202B" w:rsidP="0057202B">
      <w:pPr>
        <w:pStyle w:val="Heading1"/>
        <w:tabs>
          <w:tab w:val="left" w:pos="952"/>
        </w:tabs>
        <w:ind w:left="0" w:firstLine="0"/>
        <w:rPr>
          <w:b w:val="0"/>
        </w:rPr>
      </w:pPr>
    </w:p>
    <w:p w:rsidR="00342552" w:rsidRPr="0057202B" w:rsidRDefault="00342552" w:rsidP="00D23384">
      <w:pPr>
        <w:pStyle w:val="Heading1"/>
        <w:numPr>
          <w:ilvl w:val="0"/>
          <w:numId w:val="5"/>
        </w:numPr>
        <w:tabs>
          <w:tab w:val="left" w:pos="952"/>
        </w:tabs>
        <w:rPr>
          <w:b w:val="0"/>
        </w:rPr>
      </w:pPr>
      <w:r w:rsidRPr="0057202B">
        <w:rPr>
          <w:b w:val="0"/>
        </w:rPr>
        <w:t>Meeting called to</w:t>
      </w:r>
      <w:r w:rsidRPr="0057202B">
        <w:rPr>
          <w:b w:val="0"/>
          <w:spacing w:val="-7"/>
        </w:rPr>
        <w:t xml:space="preserve"> </w:t>
      </w:r>
      <w:r w:rsidRPr="0057202B">
        <w:rPr>
          <w:b w:val="0"/>
        </w:rPr>
        <w:t>order</w:t>
      </w:r>
    </w:p>
    <w:p w:rsidR="0057202B" w:rsidRDefault="0057202B" w:rsidP="0057202B">
      <w:pPr>
        <w:tabs>
          <w:tab w:val="left" w:pos="952"/>
        </w:tabs>
      </w:pPr>
    </w:p>
    <w:p w:rsidR="00DA6899" w:rsidRPr="0057202B" w:rsidRDefault="00342552" w:rsidP="00D23384">
      <w:pPr>
        <w:pStyle w:val="ListParagraph"/>
        <w:numPr>
          <w:ilvl w:val="0"/>
          <w:numId w:val="5"/>
        </w:numPr>
        <w:tabs>
          <w:tab w:val="left" w:pos="952"/>
        </w:tabs>
      </w:pPr>
      <w:r w:rsidRPr="0057202B">
        <w:t>Salute to the</w:t>
      </w:r>
      <w:r w:rsidRPr="00D23384">
        <w:rPr>
          <w:spacing w:val="-5"/>
        </w:rPr>
        <w:t xml:space="preserve"> </w:t>
      </w:r>
      <w:r w:rsidRPr="0057202B">
        <w:t>Flag</w:t>
      </w:r>
    </w:p>
    <w:p w:rsidR="0057202B" w:rsidRDefault="0057202B" w:rsidP="0057202B">
      <w:pPr>
        <w:tabs>
          <w:tab w:val="left" w:pos="810"/>
        </w:tabs>
      </w:pPr>
    </w:p>
    <w:p w:rsidR="00D23384" w:rsidRDefault="00D23384" w:rsidP="00D23384">
      <w:pPr>
        <w:pStyle w:val="ListParagraph"/>
        <w:numPr>
          <w:ilvl w:val="0"/>
          <w:numId w:val="5"/>
        </w:numPr>
        <w:tabs>
          <w:tab w:val="left" w:pos="810"/>
        </w:tabs>
      </w:pPr>
      <w:r>
        <w:t>Applicability of [</w:t>
      </w:r>
      <w:r w:rsidR="0057202B" w:rsidRPr="00D23384">
        <w:rPr>
          <w:i/>
          <w:u w:val="single"/>
        </w:rPr>
        <w:t>N.J.S.A. 10:4-9</w:t>
      </w:r>
      <w:r w:rsidR="0057202B" w:rsidRPr="0057202B">
        <w:t>] (WAIVER OF NOTICE REQUIREMENT)</w:t>
      </w:r>
      <w:r w:rsidRPr="00D23384">
        <w:t xml:space="preserve"> </w:t>
      </w:r>
    </w:p>
    <w:p w:rsidR="00D23384" w:rsidRDefault="00D23384" w:rsidP="00D23384">
      <w:pPr>
        <w:tabs>
          <w:tab w:val="left" w:pos="810"/>
        </w:tabs>
      </w:pPr>
    </w:p>
    <w:p w:rsidR="00F11446" w:rsidRPr="00F11446" w:rsidRDefault="00F11446" w:rsidP="00F11446">
      <w:pPr>
        <w:pStyle w:val="ListParagraph"/>
        <w:numPr>
          <w:ilvl w:val="0"/>
          <w:numId w:val="5"/>
        </w:numPr>
        <w:tabs>
          <w:tab w:val="left" w:pos="1572"/>
        </w:tabs>
        <w:rPr>
          <w:i/>
        </w:rPr>
      </w:pPr>
      <w:bookmarkStart w:id="0" w:name="_GoBack"/>
      <w:r w:rsidRPr="00F11446">
        <w:rPr>
          <w:i/>
        </w:rPr>
        <w:t>NOTICE OF EMERGENCY MEETING</w:t>
      </w:r>
    </w:p>
    <w:p w:rsidR="00F11446" w:rsidRPr="00F11446" w:rsidRDefault="00F11446" w:rsidP="00F11446">
      <w:pPr>
        <w:tabs>
          <w:tab w:val="left" w:pos="1572"/>
        </w:tabs>
        <w:ind w:left="720"/>
        <w:rPr>
          <w:i/>
        </w:rPr>
      </w:pPr>
      <w:r w:rsidRPr="00F11446">
        <w:rPr>
          <w:i/>
        </w:rPr>
        <w:t xml:space="preserve">Pursuant to N.J.S.A. 10:4-9 and the Governor’s Executive Orders, the </w:t>
      </w:r>
      <w:r>
        <w:rPr>
          <w:i/>
        </w:rPr>
        <w:t>Riverton</w:t>
      </w:r>
      <w:r w:rsidRPr="00F11446">
        <w:rPr>
          <w:i/>
        </w:rPr>
        <w:t xml:space="preserve"> </w:t>
      </w:r>
      <w:r>
        <w:rPr>
          <w:i/>
        </w:rPr>
        <w:t>Borough Council</w:t>
      </w:r>
    </w:p>
    <w:p w:rsidR="00F11446" w:rsidRPr="00F11446" w:rsidRDefault="00F11446" w:rsidP="00F11446">
      <w:pPr>
        <w:tabs>
          <w:tab w:val="left" w:pos="1572"/>
        </w:tabs>
        <w:ind w:left="720"/>
        <w:rPr>
          <w:i/>
        </w:rPr>
      </w:pPr>
      <w:r w:rsidRPr="00F11446">
        <w:rPr>
          <w:i/>
        </w:rPr>
        <w:t xml:space="preserve">will conduct an emergency meeting electronically on Friday, May 1, 2020, commencing at </w:t>
      </w:r>
      <w:r>
        <w:rPr>
          <w:i/>
        </w:rPr>
        <w:t>10:00 o’clock a.m</w:t>
      </w:r>
      <w:r w:rsidRPr="00F11446">
        <w:rPr>
          <w:i/>
        </w:rPr>
        <w:t xml:space="preserve">.  </w:t>
      </w:r>
    </w:p>
    <w:p w:rsidR="00F11446" w:rsidRPr="00F11446" w:rsidRDefault="00F11446" w:rsidP="00F11446">
      <w:pPr>
        <w:tabs>
          <w:tab w:val="left" w:pos="1572"/>
        </w:tabs>
        <w:ind w:left="720"/>
        <w:rPr>
          <w:i/>
        </w:rPr>
      </w:pPr>
      <w:r w:rsidRPr="00F11446">
        <w:rPr>
          <w:i/>
        </w:rPr>
        <w:t xml:space="preserve">The purpose of this meeting is to consider a resolution allowing </w:t>
      </w:r>
      <w:r w:rsidRPr="00F11446">
        <w:rPr>
          <w:i/>
        </w:rPr>
        <w:t>for the</w:t>
      </w:r>
      <w:r w:rsidRPr="00F11446">
        <w:rPr>
          <w:i/>
        </w:rPr>
        <w:t xml:space="preserve"> </w:t>
      </w:r>
      <w:r>
        <w:rPr>
          <w:i/>
        </w:rPr>
        <w:t xml:space="preserve">Borough Council </w:t>
      </w:r>
      <w:r w:rsidRPr="00F11446">
        <w:rPr>
          <w:i/>
        </w:rPr>
        <w:t xml:space="preserve">to </w:t>
      </w:r>
    </w:p>
    <w:p w:rsidR="00F11446" w:rsidRPr="00F11446" w:rsidRDefault="00F11446" w:rsidP="00F11446">
      <w:pPr>
        <w:tabs>
          <w:tab w:val="left" w:pos="1572"/>
        </w:tabs>
        <w:ind w:left="720"/>
        <w:rPr>
          <w:i/>
        </w:rPr>
      </w:pPr>
      <w:r w:rsidRPr="00F11446">
        <w:rPr>
          <w:i/>
        </w:rPr>
        <w:t xml:space="preserve">extend the grace period for the second quarter tax collection period from May 10, 2020 to a maximum </w:t>
      </w:r>
    </w:p>
    <w:p w:rsidR="00F11446" w:rsidRPr="00F11446" w:rsidRDefault="00F11446" w:rsidP="00F11446">
      <w:pPr>
        <w:tabs>
          <w:tab w:val="left" w:pos="1572"/>
        </w:tabs>
        <w:ind w:left="720"/>
        <w:rPr>
          <w:i/>
        </w:rPr>
      </w:pPr>
      <w:r w:rsidRPr="00F11446">
        <w:rPr>
          <w:i/>
        </w:rPr>
        <w:t xml:space="preserve">of June 1, 2020 as now permitted by </w:t>
      </w:r>
      <w:r w:rsidRPr="00F11446">
        <w:rPr>
          <w:i/>
        </w:rPr>
        <w:t>the Governor’s</w:t>
      </w:r>
      <w:r w:rsidRPr="00F11446">
        <w:rPr>
          <w:i/>
        </w:rPr>
        <w:t xml:space="preserve"> Executive Order 130 in reaction to the COVID-19 </w:t>
      </w:r>
    </w:p>
    <w:p w:rsidR="00F11446" w:rsidRPr="00F11446" w:rsidRDefault="00F11446" w:rsidP="00F11446">
      <w:pPr>
        <w:tabs>
          <w:tab w:val="left" w:pos="1572"/>
        </w:tabs>
        <w:ind w:left="720"/>
        <w:rPr>
          <w:i/>
        </w:rPr>
      </w:pPr>
      <w:r w:rsidRPr="00F11446">
        <w:rPr>
          <w:i/>
        </w:rPr>
        <w:t xml:space="preserve">pandemic. Formal action may or may not be taken.   The public may participate in the public meeting </w:t>
      </w:r>
    </w:p>
    <w:p w:rsidR="00F11446" w:rsidRDefault="00F11446" w:rsidP="00F11446">
      <w:pPr>
        <w:tabs>
          <w:tab w:val="left" w:pos="1572"/>
        </w:tabs>
        <w:ind w:left="720"/>
        <w:rPr>
          <w:i/>
        </w:rPr>
      </w:pPr>
      <w:r w:rsidRPr="00F11446">
        <w:rPr>
          <w:i/>
        </w:rPr>
        <w:t xml:space="preserve">by using the call in number </w:t>
      </w:r>
      <w:r>
        <w:rPr>
          <w:i/>
        </w:rPr>
        <w:t xml:space="preserve">856-829-6840 </w:t>
      </w:r>
      <w:r w:rsidRPr="00F11446">
        <w:rPr>
          <w:i/>
        </w:rPr>
        <w:t>and the participant code 123</w:t>
      </w:r>
      <w:r>
        <w:rPr>
          <w:i/>
        </w:rPr>
        <w:t>4</w:t>
      </w:r>
      <w:r w:rsidRPr="00F11446">
        <w:rPr>
          <w:i/>
        </w:rPr>
        <w:t>#.</w:t>
      </w:r>
    </w:p>
    <w:bookmarkEnd w:id="0"/>
    <w:p w:rsidR="00F11446" w:rsidRDefault="00F11446" w:rsidP="00F11446">
      <w:pPr>
        <w:tabs>
          <w:tab w:val="left" w:pos="1572"/>
        </w:tabs>
        <w:ind w:left="720"/>
        <w:rPr>
          <w:i/>
        </w:rPr>
      </w:pPr>
    </w:p>
    <w:p w:rsidR="00DA6899" w:rsidRPr="0057202B" w:rsidRDefault="00231E49" w:rsidP="00F11446">
      <w:pPr>
        <w:pStyle w:val="ListParagraph"/>
        <w:numPr>
          <w:ilvl w:val="0"/>
          <w:numId w:val="5"/>
        </w:numPr>
        <w:tabs>
          <w:tab w:val="left" w:pos="1572"/>
        </w:tabs>
      </w:pPr>
      <w:r w:rsidRPr="0057202B">
        <w:t>Roll</w:t>
      </w:r>
      <w:r w:rsidRPr="00F11446">
        <w:rPr>
          <w:spacing w:val="-2"/>
        </w:rPr>
        <w:t xml:space="preserve"> </w:t>
      </w:r>
      <w:r w:rsidRPr="0057202B">
        <w:t>Call</w:t>
      </w:r>
    </w:p>
    <w:p w:rsidR="0057202B" w:rsidRDefault="0057202B" w:rsidP="0057202B">
      <w:pPr>
        <w:tabs>
          <w:tab w:val="left" w:pos="763"/>
        </w:tabs>
      </w:pPr>
    </w:p>
    <w:p w:rsidR="0057202B" w:rsidRDefault="00231E49" w:rsidP="00D23384">
      <w:pPr>
        <w:pStyle w:val="ListParagraph"/>
        <w:numPr>
          <w:ilvl w:val="0"/>
          <w:numId w:val="5"/>
        </w:numPr>
        <w:tabs>
          <w:tab w:val="left" w:pos="763"/>
        </w:tabs>
      </w:pPr>
      <w:r w:rsidRPr="0057202B">
        <w:t>Meeting Open to the</w:t>
      </w:r>
      <w:r w:rsidRPr="00D23384">
        <w:rPr>
          <w:spacing w:val="-8"/>
        </w:rPr>
        <w:t xml:space="preserve"> </w:t>
      </w:r>
      <w:r w:rsidRPr="0057202B">
        <w:t>Public</w:t>
      </w:r>
    </w:p>
    <w:p w:rsidR="00457C86" w:rsidRDefault="00457C86" w:rsidP="00457C86">
      <w:pPr>
        <w:pStyle w:val="ListParagraph"/>
      </w:pPr>
    </w:p>
    <w:p w:rsidR="00457C86" w:rsidRPr="0057202B" w:rsidRDefault="00457C86" w:rsidP="00D23384">
      <w:pPr>
        <w:pStyle w:val="ListParagraph"/>
        <w:numPr>
          <w:ilvl w:val="0"/>
          <w:numId w:val="5"/>
        </w:numPr>
        <w:tabs>
          <w:tab w:val="left" w:pos="763"/>
        </w:tabs>
      </w:pPr>
      <w:r>
        <w:t>Overview of  Governor Murphy’s Executive Order #130</w:t>
      </w:r>
    </w:p>
    <w:p w:rsidR="0057202B" w:rsidRDefault="0057202B" w:rsidP="0057202B">
      <w:pPr>
        <w:tabs>
          <w:tab w:val="left" w:pos="7560"/>
        </w:tabs>
        <w:ind w:right="1170"/>
      </w:pPr>
    </w:p>
    <w:p w:rsidR="0057202B" w:rsidRPr="00D23384" w:rsidRDefault="0057202B" w:rsidP="00D23384">
      <w:pPr>
        <w:pStyle w:val="ListParagraph"/>
        <w:numPr>
          <w:ilvl w:val="0"/>
          <w:numId w:val="5"/>
        </w:numPr>
        <w:tabs>
          <w:tab w:val="left" w:pos="7560"/>
        </w:tabs>
        <w:ind w:right="1170"/>
        <w:rPr>
          <w:rFonts w:eastAsia="Cambria"/>
          <w:szCs w:val="24"/>
        </w:rPr>
      </w:pPr>
      <w:r w:rsidRPr="0057202B">
        <w:t xml:space="preserve">Resolution </w:t>
      </w:r>
      <w:r>
        <w:t>#</w:t>
      </w:r>
      <w:r w:rsidRPr="0057202B">
        <w:t>71-2020</w:t>
      </w:r>
      <w:r>
        <w:t xml:space="preserve"> </w:t>
      </w:r>
      <w:r w:rsidRPr="0057202B">
        <w:t>“A</w:t>
      </w:r>
      <w:r w:rsidRPr="00D23384">
        <w:rPr>
          <w:rFonts w:eastAsia="Cambria"/>
          <w:szCs w:val="24"/>
        </w:rPr>
        <w:t xml:space="preserve"> RESOLUTION INSTITUTING A GRACE PERIOD CONCLUDING ON JUNE 1, 2020 FOR THE PAYMENT OF SECOND-QUARTER PROPERTY TAXES”</w:t>
      </w:r>
    </w:p>
    <w:p w:rsidR="0057202B" w:rsidRPr="0057202B" w:rsidRDefault="0057202B" w:rsidP="0057202B">
      <w:pPr>
        <w:tabs>
          <w:tab w:val="left" w:pos="763"/>
        </w:tabs>
      </w:pPr>
    </w:p>
    <w:p w:rsidR="00DA6899" w:rsidRPr="0057202B" w:rsidRDefault="00231E49" w:rsidP="00D23384">
      <w:pPr>
        <w:pStyle w:val="ListParagraph"/>
        <w:numPr>
          <w:ilvl w:val="0"/>
          <w:numId w:val="5"/>
        </w:numPr>
        <w:tabs>
          <w:tab w:val="left" w:pos="763"/>
        </w:tabs>
      </w:pPr>
      <w:r w:rsidRPr="0057202B">
        <w:t>Adjournment</w:t>
      </w:r>
    </w:p>
    <w:p w:rsidR="0057202B" w:rsidRPr="0057202B" w:rsidRDefault="0057202B" w:rsidP="0057202B">
      <w:pPr>
        <w:tabs>
          <w:tab w:val="left" w:pos="763"/>
        </w:tabs>
      </w:pPr>
    </w:p>
    <w:p w:rsidR="0057202B" w:rsidRPr="0057202B" w:rsidRDefault="0057202B" w:rsidP="0057202B">
      <w:pPr>
        <w:tabs>
          <w:tab w:val="left" w:pos="763"/>
        </w:tabs>
      </w:pPr>
    </w:p>
    <w:p w:rsidR="0057202B" w:rsidRPr="0057202B" w:rsidRDefault="0057202B" w:rsidP="0057202B">
      <w:pPr>
        <w:tabs>
          <w:tab w:val="left" w:pos="763"/>
        </w:tabs>
        <w:rPr>
          <w:b/>
        </w:rPr>
      </w:pPr>
    </w:p>
    <w:sectPr w:rsidR="0057202B" w:rsidRPr="0057202B" w:rsidSect="00D23384">
      <w:type w:val="continuous"/>
      <w:pgSz w:w="12240" w:h="15840"/>
      <w:pgMar w:top="720" w:right="990" w:bottom="126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51CC5"/>
    <w:multiLevelType w:val="hybridMultilevel"/>
    <w:tmpl w:val="C9F8B9C0"/>
    <w:lvl w:ilvl="0" w:tplc="04090019">
      <w:start w:val="1"/>
      <w:numFmt w:val="lowerLetter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 w15:restartNumberingAfterBreak="0">
    <w:nsid w:val="2AC74DD6"/>
    <w:multiLevelType w:val="hybridMultilevel"/>
    <w:tmpl w:val="11D2F9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BD4C4C"/>
    <w:multiLevelType w:val="hybridMultilevel"/>
    <w:tmpl w:val="0ED8D90C"/>
    <w:lvl w:ilvl="0" w:tplc="103076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8944245"/>
    <w:multiLevelType w:val="hybridMultilevel"/>
    <w:tmpl w:val="A78045FA"/>
    <w:lvl w:ilvl="0" w:tplc="B8B8E2A0">
      <w:start w:val="1"/>
      <w:numFmt w:val="upperRoman"/>
      <w:lvlText w:val="%1."/>
      <w:lvlJc w:val="right"/>
      <w:pPr>
        <w:tabs>
          <w:tab w:val="num" w:pos="270"/>
        </w:tabs>
        <w:ind w:left="270" w:hanging="180"/>
      </w:pPr>
      <w:rPr>
        <w:b w:val="0"/>
      </w:rPr>
    </w:lvl>
    <w:lvl w:ilvl="1" w:tplc="75C0AD3A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 w:val="0"/>
        <w:color w:val="auto"/>
      </w:rPr>
    </w:lvl>
    <w:lvl w:ilvl="2" w:tplc="2834C3E6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  <w:rPr>
        <w:color w:val="auto"/>
      </w:rPr>
    </w:lvl>
    <w:lvl w:ilvl="3" w:tplc="0409000F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4" w15:restartNumberingAfterBreak="0">
    <w:nsid w:val="77E02262"/>
    <w:multiLevelType w:val="hybridMultilevel"/>
    <w:tmpl w:val="BDD0630C"/>
    <w:lvl w:ilvl="0" w:tplc="296A344C">
      <w:start w:val="1"/>
      <w:numFmt w:val="upperRoman"/>
      <w:lvlText w:val="%1."/>
      <w:lvlJc w:val="left"/>
      <w:pPr>
        <w:ind w:left="748" w:hanging="298"/>
        <w:jc w:val="right"/>
      </w:pPr>
      <w:rPr>
        <w:rFonts w:ascii="Calibri" w:eastAsia="Calibri" w:hAnsi="Calibri" w:cs="Calibri" w:hint="default"/>
        <w:b/>
        <w:spacing w:val="-1"/>
        <w:w w:val="100"/>
        <w:sz w:val="22"/>
        <w:szCs w:val="22"/>
      </w:rPr>
    </w:lvl>
    <w:lvl w:ilvl="1" w:tplc="C2420AE6">
      <w:start w:val="1"/>
      <w:numFmt w:val="lowerLetter"/>
      <w:lvlText w:val="%2."/>
      <w:lvlJc w:val="left"/>
      <w:pPr>
        <w:ind w:left="1548" w:hanging="360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 w:tplc="0409001B">
      <w:start w:val="1"/>
      <w:numFmt w:val="lowerRoman"/>
      <w:lvlText w:val="%3."/>
      <w:lvlJc w:val="right"/>
      <w:pPr>
        <w:ind w:left="2178" w:hanging="288"/>
        <w:jc w:val="right"/>
      </w:pPr>
      <w:rPr>
        <w:rFonts w:hint="default"/>
        <w:spacing w:val="-1"/>
        <w:w w:val="100"/>
        <w:sz w:val="22"/>
        <w:szCs w:val="22"/>
      </w:rPr>
    </w:lvl>
    <w:lvl w:ilvl="3" w:tplc="765058A4">
      <w:numFmt w:val="bullet"/>
      <w:lvlText w:val="•"/>
      <w:lvlJc w:val="left"/>
      <w:pPr>
        <w:ind w:left="1537" w:hanging="288"/>
      </w:pPr>
      <w:rPr>
        <w:rFonts w:hint="default"/>
      </w:rPr>
    </w:lvl>
    <w:lvl w:ilvl="4" w:tplc="FF72856C">
      <w:numFmt w:val="bullet"/>
      <w:lvlText w:val="•"/>
      <w:lvlJc w:val="left"/>
      <w:pPr>
        <w:ind w:left="1557" w:hanging="288"/>
      </w:pPr>
      <w:rPr>
        <w:rFonts w:hint="default"/>
      </w:rPr>
    </w:lvl>
    <w:lvl w:ilvl="5" w:tplc="2958640E">
      <w:numFmt w:val="bullet"/>
      <w:lvlText w:val="•"/>
      <w:lvlJc w:val="left"/>
      <w:pPr>
        <w:ind w:left="2177" w:hanging="288"/>
      </w:pPr>
      <w:rPr>
        <w:rFonts w:hint="default"/>
      </w:rPr>
    </w:lvl>
    <w:lvl w:ilvl="6" w:tplc="FD381B4C">
      <w:numFmt w:val="bullet"/>
      <w:lvlText w:val="•"/>
      <w:lvlJc w:val="left"/>
      <w:pPr>
        <w:ind w:left="2357" w:hanging="288"/>
      </w:pPr>
      <w:rPr>
        <w:rFonts w:hint="default"/>
      </w:rPr>
    </w:lvl>
    <w:lvl w:ilvl="7" w:tplc="BB509210">
      <w:numFmt w:val="bullet"/>
      <w:lvlText w:val="•"/>
      <w:lvlJc w:val="left"/>
      <w:pPr>
        <w:ind w:left="2538" w:hanging="288"/>
      </w:pPr>
      <w:rPr>
        <w:rFonts w:hint="default"/>
      </w:rPr>
    </w:lvl>
    <w:lvl w:ilvl="8" w:tplc="FDE86F92">
      <w:numFmt w:val="bullet"/>
      <w:lvlText w:val="•"/>
      <w:lvlJc w:val="left"/>
      <w:pPr>
        <w:ind w:left="2719" w:hanging="288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899"/>
    <w:rsid w:val="0000665F"/>
    <w:rsid w:val="00013082"/>
    <w:rsid w:val="000340B8"/>
    <w:rsid w:val="000607F6"/>
    <w:rsid w:val="00064D9C"/>
    <w:rsid w:val="000954EB"/>
    <w:rsid w:val="000C3F48"/>
    <w:rsid w:val="000D1358"/>
    <w:rsid w:val="000F59D8"/>
    <w:rsid w:val="001402F6"/>
    <w:rsid w:val="001703A9"/>
    <w:rsid w:val="001750CD"/>
    <w:rsid w:val="001843D9"/>
    <w:rsid w:val="001A0F09"/>
    <w:rsid w:val="001D0490"/>
    <w:rsid w:val="00205A32"/>
    <w:rsid w:val="00231E49"/>
    <w:rsid w:val="00241326"/>
    <w:rsid w:val="00342552"/>
    <w:rsid w:val="0034528B"/>
    <w:rsid w:val="00385191"/>
    <w:rsid w:val="003A7C79"/>
    <w:rsid w:val="0041706D"/>
    <w:rsid w:val="00427CC6"/>
    <w:rsid w:val="004338AC"/>
    <w:rsid w:val="0045264D"/>
    <w:rsid w:val="00457C86"/>
    <w:rsid w:val="00460E45"/>
    <w:rsid w:val="004742F2"/>
    <w:rsid w:val="00494DA4"/>
    <w:rsid w:val="004D18ED"/>
    <w:rsid w:val="005372D8"/>
    <w:rsid w:val="0057202B"/>
    <w:rsid w:val="005805D3"/>
    <w:rsid w:val="005A0074"/>
    <w:rsid w:val="00601C06"/>
    <w:rsid w:val="00650052"/>
    <w:rsid w:val="006A400D"/>
    <w:rsid w:val="006E0411"/>
    <w:rsid w:val="00707A06"/>
    <w:rsid w:val="007179A4"/>
    <w:rsid w:val="0073383A"/>
    <w:rsid w:val="007B0FA5"/>
    <w:rsid w:val="007C6DB6"/>
    <w:rsid w:val="00802F21"/>
    <w:rsid w:val="00831973"/>
    <w:rsid w:val="00851B1A"/>
    <w:rsid w:val="0087072E"/>
    <w:rsid w:val="008E096A"/>
    <w:rsid w:val="008E1E3E"/>
    <w:rsid w:val="00922B3E"/>
    <w:rsid w:val="009A1997"/>
    <w:rsid w:val="00A30B4F"/>
    <w:rsid w:val="00A658F5"/>
    <w:rsid w:val="00A67AC2"/>
    <w:rsid w:val="00B14466"/>
    <w:rsid w:val="00B234F4"/>
    <w:rsid w:val="00BF5361"/>
    <w:rsid w:val="00C96A5D"/>
    <w:rsid w:val="00CB7BF4"/>
    <w:rsid w:val="00D02DCA"/>
    <w:rsid w:val="00D23384"/>
    <w:rsid w:val="00D23D04"/>
    <w:rsid w:val="00D56249"/>
    <w:rsid w:val="00D81410"/>
    <w:rsid w:val="00DA6899"/>
    <w:rsid w:val="00DC5C2D"/>
    <w:rsid w:val="00DC686F"/>
    <w:rsid w:val="00DD2A7E"/>
    <w:rsid w:val="00DE0486"/>
    <w:rsid w:val="00E02CEB"/>
    <w:rsid w:val="00E1698B"/>
    <w:rsid w:val="00E173CF"/>
    <w:rsid w:val="00E24332"/>
    <w:rsid w:val="00E3395B"/>
    <w:rsid w:val="00EC7030"/>
    <w:rsid w:val="00ED5279"/>
    <w:rsid w:val="00F11446"/>
    <w:rsid w:val="00F35CFC"/>
    <w:rsid w:val="00F3689D"/>
    <w:rsid w:val="00F9242C"/>
    <w:rsid w:val="00F95C37"/>
    <w:rsid w:val="00FC47CB"/>
    <w:rsid w:val="00FD1B61"/>
    <w:rsid w:val="00FD4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1385F"/>
  <w15:docId w15:val="{9BBEB509-F10C-4F30-839F-3992CE556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link w:val="Heading1Char"/>
    <w:uiPriority w:val="1"/>
    <w:qFormat/>
    <w:pPr>
      <w:ind w:left="761" w:hanging="535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70" w:hanging="360"/>
    </w:pPr>
  </w:style>
  <w:style w:type="paragraph" w:styleId="ListParagraph">
    <w:name w:val="List Paragraph"/>
    <w:basedOn w:val="Normal"/>
    <w:uiPriority w:val="1"/>
    <w:qFormat/>
    <w:pPr>
      <w:ind w:left="157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02D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DCA"/>
    <w:rPr>
      <w:rFonts w:ascii="Segoe UI" w:eastAsia="Calibr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1"/>
    <w:rsid w:val="00241326"/>
    <w:rPr>
      <w:rFonts w:ascii="Calibri" w:eastAsia="Calibri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79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Michelle Hack</cp:lastModifiedBy>
  <cp:revision>5</cp:revision>
  <cp:lastPrinted>2020-02-13T23:57:00Z</cp:lastPrinted>
  <dcterms:created xsi:type="dcterms:W3CDTF">2020-04-30T17:02:00Z</dcterms:created>
  <dcterms:modified xsi:type="dcterms:W3CDTF">2020-04-30T20:12:00Z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2019-01-11T00:00:00Z</vt:filetime>
  </property>
  <property fmtid="{D5CDD505-2E9C-101B-9397-08002B2CF9AE}" pid="3" name="Creator">
    <vt:lpwstr>Adobe Acrobat Standard DC 15.6.30464</vt:lpwstr>
  </property>
  <property fmtid="{D5CDD505-2E9C-101B-9397-08002B2CF9AE}" pid="4" name="LastSaved">
    <vt:filetime>2019-02-11T00:00:00Z</vt:filetime>
  </property>
</Properties>
</file>