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6" w:rsidRPr="00795940" w:rsidRDefault="006C5B86" w:rsidP="004F7051">
      <w:pPr>
        <w:pStyle w:val="Title"/>
        <w:tabs>
          <w:tab w:val="left" w:pos="1710"/>
        </w:tabs>
        <w:rPr>
          <w:rFonts w:asciiTheme="minorHAnsi" w:hAnsiTheme="minorHAnsi" w:cstheme="minorHAnsi"/>
          <w:szCs w:val="24"/>
        </w:rPr>
      </w:pPr>
      <w:r w:rsidRPr="00795940">
        <w:rPr>
          <w:rFonts w:asciiTheme="minorHAnsi" w:hAnsiTheme="minorHAnsi" w:cstheme="minorHAnsi"/>
          <w:szCs w:val="24"/>
        </w:rPr>
        <w:t>BOROUGH OF RIVERTON</w:t>
      </w:r>
    </w:p>
    <w:p w:rsidR="006C5B86" w:rsidRPr="00795940" w:rsidRDefault="006C5B86" w:rsidP="006C5B86">
      <w:pPr>
        <w:jc w:val="center"/>
        <w:rPr>
          <w:rFonts w:asciiTheme="minorHAnsi" w:hAnsiTheme="minorHAnsi" w:cstheme="minorHAnsi"/>
          <w:b/>
          <w:szCs w:val="24"/>
        </w:rPr>
      </w:pPr>
      <w:r w:rsidRPr="00795940">
        <w:rPr>
          <w:rFonts w:asciiTheme="minorHAnsi" w:hAnsiTheme="minorHAnsi" w:cstheme="minorHAnsi"/>
          <w:b/>
          <w:szCs w:val="24"/>
        </w:rPr>
        <w:t>REGULAR MONTHLY MEETING</w:t>
      </w:r>
    </w:p>
    <w:p w:rsidR="006C5B86" w:rsidRPr="00795940" w:rsidRDefault="0087189B" w:rsidP="006C5B86">
      <w:pPr>
        <w:jc w:val="center"/>
        <w:rPr>
          <w:rFonts w:asciiTheme="minorHAnsi" w:hAnsiTheme="minorHAnsi" w:cstheme="minorHAnsi"/>
          <w:b/>
          <w:szCs w:val="24"/>
        </w:rPr>
      </w:pPr>
      <w:r>
        <w:rPr>
          <w:rFonts w:asciiTheme="minorHAnsi" w:hAnsiTheme="minorHAnsi" w:cstheme="minorHAnsi"/>
          <w:b/>
          <w:caps/>
          <w:szCs w:val="24"/>
        </w:rPr>
        <w:t>May 19, 2020</w:t>
      </w:r>
      <w:r w:rsidR="00EE3252" w:rsidRPr="00795940">
        <w:rPr>
          <w:rFonts w:asciiTheme="minorHAnsi" w:hAnsiTheme="minorHAnsi" w:cstheme="minorHAnsi"/>
          <w:b/>
          <w:szCs w:val="24"/>
        </w:rPr>
        <w:t xml:space="preserve"> at 7:00 P.M.</w:t>
      </w:r>
    </w:p>
    <w:p w:rsidR="006C5B86" w:rsidRPr="00795940" w:rsidRDefault="006C5B86" w:rsidP="006C5B86">
      <w:pPr>
        <w:jc w:val="center"/>
        <w:rPr>
          <w:rFonts w:asciiTheme="minorHAnsi" w:hAnsiTheme="minorHAnsi" w:cstheme="minorHAnsi"/>
          <w:b/>
          <w:szCs w:val="24"/>
        </w:rPr>
      </w:pPr>
    </w:p>
    <w:p w:rsidR="004F7051" w:rsidRPr="00795940" w:rsidRDefault="006C5B86" w:rsidP="004F7051">
      <w:pPr>
        <w:tabs>
          <w:tab w:val="left" w:pos="9420"/>
        </w:tabs>
        <w:rPr>
          <w:rFonts w:asciiTheme="minorHAnsi" w:hAnsiTheme="minorHAnsi" w:cstheme="minorHAnsi"/>
          <w:szCs w:val="24"/>
        </w:rPr>
      </w:pPr>
      <w:r w:rsidRPr="00795940">
        <w:rPr>
          <w:rFonts w:asciiTheme="minorHAnsi" w:hAnsiTheme="minorHAnsi" w:cstheme="minorHAnsi"/>
          <w:szCs w:val="24"/>
        </w:rPr>
        <w:t>Mayor Cairns Wells called the meet</w:t>
      </w:r>
      <w:r w:rsidR="004F7051">
        <w:rPr>
          <w:rFonts w:asciiTheme="minorHAnsi" w:hAnsiTheme="minorHAnsi" w:cstheme="minorHAnsi"/>
          <w:szCs w:val="24"/>
        </w:rPr>
        <w:t>ing to order and saluted the Flag. The Borough Hall</w:t>
      </w:r>
      <w:r w:rsidR="004F7051" w:rsidRPr="00795940">
        <w:rPr>
          <w:rFonts w:asciiTheme="minorHAnsi" w:hAnsiTheme="minorHAnsi" w:cstheme="minorHAnsi"/>
          <w:szCs w:val="24"/>
        </w:rPr>
        <w:t xml:space="preserve"> was closed to the general public in accordance with social distancing guidelines in place due to the onset of COVID-19</w:t>
      </w:r>
      <w:r w:rsidR="004F7051">
        <w:rPr>
          <w:rFonts w:asciiTheme="minorHAnsi" w:hAnsiTheme="minorHAnsi" w:cstheme="minorHAnsi"/>
          <w:szCs w:val="24"/>
        </w:rPr>
        <w:t xml:space="preserve"> and the meeting was held via conference call with notice for calling in provided under OPMA. </w:t>
      </w:r>
    </w:p>
    <w:p w:rsidR="001C6B51" w:rsidRDefault="001C6B51" w:rsidP="001C6B51">
      <w:pPr>
        <w:rPr>
          <w:rFonts w:asciiTheme="minorHAnsi" w:hAnsiTheme="minorHAnsi" w:cstheme="minorHAnsi"/>
          <w:szCs w:val="24"/>
        </w:rPr>
      </w:pPr>
    </w:p>
    <w:p w:rsidR="001C6B51" w:rsidRDefault="001C6B51" w:rsidP="001C6B51">
      <w:pPr>
        <w:jc w:val="both"/>
        <w:rPr>
          <w:rFonts w:asciiTheme="minorHAnsi" w:hAnsiTheme="minorHAnsi" w:cstheme="minorHAnsi"/>
          <w:b/>
          <w:bCs/>
          <w:szCs w:val="24"/>
        </w:rPr>
      </w:pPr>
      <w:r>
        <w:rPr>
          <w:rFonts w:asciiTheme="minorHAnsi" w:hAnsiTheme="minorHAnsi" w:cstheme="minorHAnsi"/>
          <w:szCs w:val="24"/>
        </w:rPr>
        <w:t xml:space="preserve">Under the guidance of the Governor’s Executive Order 107, the Division of Local Government Services of New Jersey has strongly encouraged all municipalities to conduct public meetings with communications equipment to avoid a public gathering.  </w:t>
      </w:r>
      <w:r>
        <w:rPr>
          <w:rFonts w:asciiTheme="minorHAnsi" w:hAnsiTheme="minorHAnsi" w:cstheme="minorHAnsi"/>
          <w:i/>
          <w:szCs w:val="24"/>
          <w:u w:val="single"/>
        </w:rPr>
        <w:t>N.J.S.A 10:4-8(b)</w:t>
      </w:r>
      <w:r>
        <w:rPr>
          <w:rFonts w:asciiTheme="minorHAnsi" w:hAnsiTheme="minorHAnsi" w:cstheme="minorHAnsi"/>
          <w:szCs w:val="24"/>
        </w:rPr>
        <w:t xml:space="preserve"> authorizes local units to conduct public meetings through use of streaming services and other online meeting platforms.  Participant instruction for the public meetings are to dial 856-829-6840 password “1234#”.</w:t>
      </w:r>
    </w:p>
    <w:p w:rsidR="006C5B86" w:rsidRPr="00795940" w:rsidRDefault="006C5B86" w:rsidP="006C5B86">
      <w:pPr>
        <w:jc w:val="both"/>
        <w:rPr>
          <w:rFonts w:asciiTheme="minorHAnsi" w:hAnsiTheme="minorHAnsi" w:cstheme="minorHAnsi"/>
          <w:szCs w:val="24"/>
        </w:rPr>
      </w:pPr>
    </w:p>
    <w:p w:rsidR="006C5B86" w:rsidRPr="00795940" w:rsidRDefault="006C5B86" w:rsidP="001C6B51">
      <w:pPr>
        <w:jc w:val="center"/>
        <w:rPr>
          <w:rFonts w:asciiTheme="minorHAnsi" w:hAnsiTheme="minorHAnsi" w:cstheme="minorHAnsi"/>
          <w:b/>
          <w:caps/>
          <w:szCs w:val="24"/>
        </w:rPr>
      </w:pPr>
      <w:r w:rsidRPr="00795940">
        <w:rPr>
          <w:rFonts w:asciiTheme="minorHAnsi" w:hAnsiTheme="minorHAnsi" w:cstheme="minorHAnsi"/>
          <w:b/>
          <w:caps/>
          <w:szCs w:val="24"/>
        </w:rPr>
        <w:t>Open Public Meetings Act Statement</w:t>
      </w:r>
    </w:p>
    <w:p w:rsidR="006C5B86" w:rsidRPr="004F7051" w:rsidRDefault="006C5B86" w:rsidP="001C6B51">
      <w:pPr>
        <w:jc w:val="both"/>
        <w:rPr>
          <w:rFonts w:asciiTheme="minorHAnsi" w:hAnsiTheme="minorHAnsi" w:cstheme="minorHAnsi"/>
          <w:szCs w:val="24"/>
        </w:rPr>
      </w:pPr>
      <w:r w:rsidRPr="00795940">
        <w:rPr>
          <w:rFonts w:asciiTheme="minorHAnsi" w:hAnsiTheme="minorHAnsi" w:cstheme="minorHAnsi"/>
          <w:szCs w:val="24"/>
        </w:rPr>
        <w:t>“Public notice of this meeting, pursuant to the Open Public Meetings Act, has been given in the following manner:</w:t>
      </w:r>
    </w:p>
    <w:p w:rsidR="004F7051" w:rsidRPr="004F7051" w:rsidRDefault="004F7051" w:rsidP="001C6B51">
      <w:pPr>
        <w:jc w:val="both"/>
        <w:rPr>
          <w:rFonts w:asciiTheme="minorHAnsi" w:hAnsiTheme="minorHAnsi" w:cstheme="minorHAnsi"/>
          <w:szCs w:val="24"/>
        </w:rPr>
      </w:pPr>
    </w:p>
    <w:p w:rsidR="004F7051" w:rsidRPr="004F7051" w:rsidRDefault="004F7051" w:rsidP="001C6B51">
      <w:pPr>
        <w:numPr>
          <w:ilvl w:val="0"/>
          <w:numId w:val="2"/>
        </w:numPr>
        <w:tabs>
          <w:tab w:val="clear" w:pos="2160"/>
          <w:tab w:val="num" w:pos="270"/>
        </w:tabs>
        <w:ind w:left="0" w:firstLine="0"/>
        <w:jc w:val="both"/>
        <w:rPr>
          <w:rFonts w:asciiTheme="minorHAnsi" w:hAnsiTheme="minorHAnsi" w:cstheme="minorHAnsi"/>
          <w:szCs w:val="24"/>
        </w:rPr>
      </w:pPr>
      <w:r w:rsidRPr="004F7051">
        <w:rPr>
          <w:rFonts w:asciiTheme="minorHAnsi" w:hAnsiTheme="minorHAnsi" w:cstheme="minorHAnsi"/>
          <w:szCs w:val="24"/>
        </w:rPr>
        <w:t xml:space="preserve">Having written notice published in the Burlington County Times </w:t>
      </w:r>
      <w:r w:rsidR="0087189B">
        <w:rPr>
          <w:rFonts w:asciiTheme="minorHAnsi" w:hAnsiTheme="minorHAnsi" w:cstheme="minorHAnsi"/>
          <w:szCs w:val="24"/>
        </w:rPr>
        <w:t>Sunday May 3</w:t>
      </w:r>
      <w:r w:rsidRPr="004F7051">
        <w:rPr>
          <w:rFonts w:asciiTheme="minorHAnsi" w:hAnsiTheme="minorHAnsi" w:cstheme="minorHAnsi"/>
          <w:szCs w:val="24"/>
        </w:rPr>
        <w:t>, 2020</w:t>
      </w:r>
    </w:p>
    <w:p w:rsidR="004F7051" w:rsidRPr="004F7051" w:rsidRDefault="004F7051" w:rsidP="001C6B51">
      <w:pPr>
        <w:numPr>
          <w:ilvl w:val="0"/>
          <w:numId w:val="2"/>
        </w:numPr>
        <w:tabs>
          <w:tab w:val="left" w:pos="270"/>
          <w:tab w:val="left" w:pos="450"/>
        </w:tabs>
        <w:ind w:left="270" w:hanging="270"/>
        <w:jc w:val="both"/>
        <w:rPr>
          <w:rFonts w:asciiTheme="minorHAnsi" w:hAnsiTheme="minorHAnsi" w:cstheme="minorHAnsi"/>
          <w:szCs w:val="24"/>
        </w:rPr>
      </w:pPr>
      <w:r w:rsidRPr="004F7051">
        <w:rPr>
          <w:rFonts w:asciiTheme="minorHAnsi" w:hAnsiTheme="minorHAnsi" w:cstheme="minorHAnsi"/>
          <w:szCs w:val="24"/>
        </w:rPr>
        <w:t xml:space="preserve">Forwarding written notice to the Courier Post for informational purposes only on </w:t>
      </w:r>
      <w:r w:rsidR="0087189B">
        <w:rPr>
          <w:rFonts w:asciiTheme="minorHAnsi" w:hAnsiTheme="minorHAnsi" w:cstheme="minorHAnsi"/>
          <w:szCs w:val="24"/>
        </w:rPr>
        <w:t>Thursday</w:t>
      </w:r>
      <w:r w:rsidRPr="004F7051">
        <w:rPr>
          <w:rFonts w:asciiTheme="minorHAnsi" w:hAnsiTheme="minorHAnsi" w:cstheme="minorHAnsi"/>
          <w:szCs w:val="24"/>
        </w:rPr>
        <w:t xml:space="preserve"> April 3</w:t>
      </w:r>
      <w:r w:rsidR="0087189B">
        <w:rPr>
          <w:rFonts w:asciiTheme="minorHAnsi" w:hAnsiTheme="minorHAnsi" w:cstheme="minorHAnsi"/>
          <w:szCs w:val="24"/>
        </w:rPr>
        <w:t>0</w:t>
      </w:r>
      <w:r w:rsidRPr="004F7051">
        <w:rPr>
          <w:rFonts w:asciiTheme="minorHAnsi" w:hAnsiTheme="minorHAnsi" w:cstheme="minorHAnsi"/>
          <w:szCs w:val="24"/>
        </w:rPr>
        <w:t>, 2020</w:t>
      </w:r>
    </w:p>
    <w:p w:rsidR="004F7051" w:rsidRPr="004F7051" w:rsidRDefault="004F7051" w:rsidP="001C6B51">
      <w:pPr>
        <w:numPr>
          <w:ilvl w:val="0"/>
          <w:numId w:val="2"/>
        </w:numPr>
        <w:tabs>
          <w:tab w:val="clear" w:pos="2160"/>
          <w:tab w:val="num" w:pos="270"/>
          <w:tab w:val="left" w:pos="360"/>
        </w:tabs>
        <w:ind w:left="0" w:firstLine="0"/>
        <w:jc w:val="both"/>
        <w:rPr>
          <w:rFonts w:asciiTheme="minorHAnsi" w:hAnsiTheme="minorHAnsi" w:cstheme="minorHAnsi"/>
          <w:szCs w:val="24"/>
        </w:rPr>
      </w:pPr>
      <w:r w:rsidRPr="004F7051">
        <w:rPr>
          <w:rFonts w:asciiTheme="minorHAnsi" w:hAnsiTheme="minorHAnsi" w:cstheme="minorHAnsi"/>
          <w:szCs w:val="24"/>
        </w:rPr>
        <w:t xml:space="preserve">Posting written notice on the Borough Website and the Borough Hall on Friday </w:t>
      </w:r>
      <w:r w:rsidR="0087189B">
        <w:rPr>
          <w:rFonts w:asciiTheme="minorHAnsi" w:hAnsiTheme="minorHAnsi" w:cstheme="minorHAnsi"/>
          <w:szCs w:val="24"/>
        </w:rPr>
        <w:t>May 15</w:t>
      </w:r>
      <w:r w:rsidRPr="004F7051">
        <w:rPr>
          <w:rFonts w:asciiTheme="minorHAnsi" w:hAnsiTheme="minorHAnsi" w:cstheme="minorHAnsi"/>
          <w:szCs w:val="24"/>
        </w:rPr>
        <w:t>, 2020</w:t>
      </w:r>
    </w:p>
    <w:p w:rsidR="00514E1E" w:rsidRPr="00795940" w:rsidRDefault="00514E1E" w:rsidP="006C5B86">
      <w:pPr>
        <w:jc w:val="center"/>
        <w:rPr>
          <w:rFonts w:asciiTheme="minorHAnsi" w:hAnsiTheme="minorHAnsi" w:cstheme="minorHAnsi"/>
          <w:b/>
          <w:bCs/>
          <w:szCs w:val="24"/>
        </w:rPr>
      </w:pPr>
    </w:p>
    <w:p w:rsidR="006C5B86" w:rsidRPr="00795940" w:rsidRDefault="006C5B86" w:rsidP="006C5B86">
      <w:pPr>
        <w:jc w:val="center"/>
        <w:rPr>
          <w:rFonts w:asciiTheme="minorHAnsi" w:hAnsiTheme="minorHAnsi" w:cstheme="minorHAnsi"/>
          <w:szCs w:val="24"/>
        </w:rPr>
      </w:pPr>
      <w:r w:rsidRPr="00795940">
        <w:rPr>
          <w:rFonts w:asciiTheme="minorHAnsi" w:hAnsiTheme="minorHAnsi" w:cstheme="minorHAnsi"/>
          <w:b/>
          <w:bCs/>
          <w:szCs w:val="24"/>
        </w:rPr>
        <w:t>ROLL CALL</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szCs w:val="24"/>
        </w:rPr>
        <w:t>Mayor Suzanne Cairns Wells</w:t>
      </w:r>
      <w:r w:rsidRPr="00795940">
        <w:rPr>
          <w:rFonts w:asciiTheme="minorHAnsi" w:hAnsiTheme="minorHAnsi" w:cstheme="minorHAnsi"/>
          <w:szCs w:val="24"/>
        </w:rPr>
        <w:tab/>
      </w:r>
      <w:proofErr w:type="gramStart"/>
      <w:r w:rsidRPr="00795940">
        <w:rPr>
          <w:rFonts w:asciiTheme="minorHAnsi" w:hAnsiTheme="minorHAnsi" w:cstheme="minorHAnsi"/>
          <w:szCs w:val="24"/>
        </w:rPr>
        <w:t>present</w:t>
      </w:r>
      <w:proofErr w:type="gramEnd"/>
      <w:r w:rsidRPr="00795940">
        <w:rPr>
          <w:rFonts w:asciiTheme="minorHAnsi" w:hAnsiTheme="minorHAnsi" w:cstheme="minorHAnsi"/>
          <w:bCs/>
          <w:szCs w:val="24"/>
        </w:rPr>
        <w:tab/>
        <w:t>Councilwoman Laura Major</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bCs/>
          <w:szCs w:val="24"/>
        </w:rPr>
      </w:pPr>
      <w:r w:rsidRPr="00795940">
        <w:rPr>
          <w:rFonts w:asciiTheme="minorHAnsi" w:hAnsiTheme="minorHAnsi" w:cstheme="minorHAnsi"/>
          <w:bCs/>
          <w:szCs w:val="24"/>
        </w:rPr>
        <w:t>Council President Bill Corbi</w:t>
      </w:r>
      <w:r w:rsidRPr="00795940">
        <w:rPr>
          <w:rFonts w:asciiTheme="minorHAnsi" w:hAnsiTheme="minorHAnsi" w:cstheme="minorHAnsi"/>
          <w:bCs/>
          <w:szCs w:val="24"/>
        </w:rPr>
        <w:tab/>
      </w:r>
      <w:r w:rsidR="00BE2ABA">
        <w:rPr>
          <w:rFonts w:asciiTheme="minorHAnsi" w:hAnsiTheme="minorHAnsi" w:cstheme="minorHAnsi"/>
          <w:bCs/>
          <w:szCs w:val="24"/>
        </w:rPr>
        <w:t>pres</w:t>
      </w:r>
      <w:r w:rsidRPr="00795940">
        <w:rPr>
          <w:rFonts w:asciiTheme="minorHAnsi" w:hAnsiTheme="minorHAnsi" w:cstheme="minorHAnsi"/>
          <w:bCs/>
          <w:szCs w:val="24"/>
        </w:rPr>
        <w:t>ent</w:t>
      </w:r>
      <w:r w:rsidRPr="00795940">
        <w:rPr>
          <w:rFonts w:asciiTheme="minorHAnsi" w:hAnsiTheme="minorHAnsi" w:cstheme="minorHAnsi"/>
          <w:bCs/>
          <w:szCs w:val="24"/>
        </w:rPr>
        <w:tab/>
        <w:t>Councilman Ken Mills</w:t>
      </w:r>
      <w:r w:rsidRPr="00795940">
        <w:rPr>
          <w:rFonts w:asciiTheme="minorHAnsi" w:hAnsiTheme="minorHAnsi" w:cstheme="minorHAnsi"/>
          <w:bCs/>
          <w:szCs w:val="24"/>
        </w:rPr>
        <w:tab/>
      </w:r>
      <w:r w:rsidRPr="00795940">
        <w:rPr>
          <w:rFonts w:asciiTheme="minorHAnsi" w:hAnsiTheme="minorHAnsi" w:cstheme="minorHAnsi"/>
          <w:bCs/>
          <w:szCs w:val="24"/>
        </w:rPr>
        <w:tab/>
      </w:r>
      <w:r w:rsidR="00167134">
        <w:rPr>
          <w:rFonts w:asciiTheme="minorHAnsi" w:hAnsiTheme="minorHAnsi" w:cstheme="minorHAnsi"/>
          <w:bCs/>
          <w:szCs w:val="24"/>
        </w:rPr>
        <w:t>present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Hank DeGeorge</w:t>
      </w:r>
      <w:r w:rsidRPr="00795940">
        <w:rPr>
          <w:rFonts w:asciiTheme="minorHAnsi" w:hAnsiTheme="minorHAnsi" w:cstheme="minorHAnsi"/>
          <w:bCs/>
          <w:szCs w:val="24"/>
        </w:rPr>
        <w:tab/>
        <w:t xml:space="preserve">present </w:t>
      </w:r>
      <w:r w:rsidRPr="00795940">
        <w:rPr>
          <w:rFonts w:asciiTheme="minorHAnsi" w:hAnsiTheme="minorHAnsi" w:cstheme="minorHAnsi"/>
          <w:bCs/>
          <w:szCs w:val="24"/>
        </w:rPr>
        <w:tab/>
        <w:t>Councilman Jim Quinn</w:t>
      </w:r>
      <w:r w:rsidRPr="00795940">
        <w:rPr>
          <w:rFonts w:asciiTheme="minorHAnsi" w:hAnsiTheme="minorHAnsi" w:cstheme="minorHAnsi"/>
          <w:bCs/>
          <w:szCs w:val="24"/>
        </w:rPr>
        <w:tab/>
      </w:r>
      <w:r w:rsidR="004F090D" w:rsidRPr="00795940">
        <w:rPr>
          <w:rFonts w:asciiTheme="minorHAnsi" w:hAnsiTheme="minorHAnsi" w:cstheme="minorHAnsi"/>
          <w:bCs/>
          <w:szCs w:val="24"/>
        </w:rPr>
        <w:t>present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Kirk Fullerton</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szCs w:val="24"/>
        </w:rPr>
      </w:pPr>
    </w:p>
    <w:p w:rsidR="006C5B86" w:rsidRPr="00795940" w:rsidRDefault="006C5B86" w:rsidP="001C6B51">
      <w:pPr>
        <w:tabs>
          <w:tab w:val="left" w:pos="9420"/>
        </w:tabs>
        <w:jc w:val="both"/>
        <w:rPr>
          <w:rFonts w:asciiTheme="minorHAnsi" w:hAnsiTheme="minorHAnsi" w:cstheme="minorHAnsi"/>
          <w:szCs w:val="24"/>
        </w:rPr>
      </w:pPr>
      <w:r w:rsidRPr="00795940">
        <w:rPr>
          <w:rFonts w:asciiTheme="minorHAnsi" w:hAnsiTheme="minorHAnsi" w:cstheme="minorHAnsi"/>
          <w:szCs w:val="24"/>
        </w:rPr>
        <w:t xml:space="preserve">Other Borough Officials Present:  </w:t>
      </w:r>
      <w:r w:rsidR="00167134">
        <w:rPr>
          <w:rFonts w:asciiTheme="minorHAnsi" w:hAnsiTheme="minorHAnsi" w:cstheme="minorHAnsi"/>
          <w:szCs w:val="24"/>
        </w:rPr>
        <w:t xml:space="preserve">Nicole Shively Treasurer, Keith Adams, Public Works Manager, John Shaw, Chief of Police, </w:t>
      </w:r>
      <w:r w:rsidRPr="00795940">
        <w:rPr>
          <w:rFonts w:asciiTheme="minorHAnsi" w:hAnsiTheme="minorHAnsi" w:cstheme="minorHAnsi"/>
          <w:szCs w:val="24"/>
        </w:rPr>
        <w:t xml:space="preserve">Solicitor </w:t>
      </w:r>
      <w:r w:rsidR="00E90CEB" w:rsidRPr="00795940">
        <w:rPr>
          <w:rFonts w:asciiTheme="minorHAnsi" w:hAnsiTheme="minorHAnsi" w:cstheme="minorHAnsi"/>
          <w:szCs w:val="24"/>
        </w:rPr>
        <w:t xml:space="preserve">Tom Coleman, Esquire </w:t>
      </w:r>
      <w:r w:rsidRPr="00795940">
        <w:rPr>
          <w:rFonts w:asciiTheme="minorHAnsi" w:hAnsiTheme="minorHAnsi" w:cstheme="minorHAnsi"/>
          <w:szCs w:val="24"/>
        </w:rPr>
        <w:t>and Borough Clerk Michelle Hack.</w:t>
      </w:r>
      <w:r w:rsidR="00E90CEB" w:rsidRPr="00795940">
        <w:rPr>
          <w:rFonts w:asciiTheme="minorHAnsi" w:hAnsiTheme="minorHAnsi" w:cstheme="minorHAnsi"/>
          <w:szCs w:val="24"/>
        </w:rPr>
        <w:t xml:space="preserve"> </w:t>
      </w:r>
    </w:p>
    <w:p w:rsidR="000B401E" w:rsidRPr="00795940" w:rsidRDefault="000B401E" w:rsidP="006C5B86">
      <w:pPr>
        <w:tabs>
          <w:tab w:val="left" w:pos="9420"/>
        </w:tabs>
        <w:rPr>
          <w:rFonts w:asciiTheme="minorHAnsi" w:hAnsiTheme="minorHAnsi" w:cstheme="minorHAnsi"/>
          <w:szCs w:val="24"/>
        </w:rPr>
      </w:pPr>
    </w:p>
    <w:p w:rsidR="006C5B86" w:rsidRPr="00795940" w:rsidRDefault="006C5B86" w:rsidP="006C5B86">
      <w:pPr>
        <w:jc w:val="center"/>
        <w:rPr>
          <w:rFonts w:asciiTheme="minorHAnsi" w:hAnsiTheme="minorHAnsi" w:cstheme="minorHAnsi"/>
          <w:b/>
          <w:szCs w:val="24"/>
        </w:rPr>
      </w:pPr>
      <w:r w:rsidRPr="00795940">
        <w:rPr>
          <w:rFonts w:asciiTheme="minorHAnsi" w:hAnsiTheme="minorHAnsi" w:cstheme="minorHAnsi"/>
          <w:b/>
          <w:szCs w:val="24"/>
        </w:rPr>
        <w:t>APPROVAL OF MINUTES/CLERK REPORT</w:t>
      </w:r>
    </w:p>
    <w:p w:rsidR="006C5B86" w:rsidRDefault="006C5B86" w:rsidP="001C6B51">
      <w:pPr>
        <w:jc w:val="both"/>
        <w:rPr>
          <w:rFonts w:asciiTheme="minorHAnsi" w:hAnsiTheme="minorHAnsi" w:cstheme="minorHAnsi"/>
          <w:szCs w:val="24"/>
        </w:rPr>
      </w:pPr>
      <w:r w:rsidRPr="00795940">
        <w:rPr>
          <w:rFonts w:asciiTheme="minorHAnsi" w:hAnsiTheme="minorHAnsi" w:cstheme="minorHAnsi"/>
          <w:szCs w:val="24"/>
        </w:rPr>
        <w:t xml:space="preserve">Minutes from the </w:t>
      </w:r>
      <w:r w:rsidR="0087189B">
        <w:rPr>
          <w:rFonts w:asciiTheme="minorHAnsi" w:hAnsiTheme="minorHAnsi" w:cstheme="minorHAnsi"/>
          <w:szCs w:val="24"/>
        </w:rPr>
        <w:t>April 21</w:t>
      </w:r>
      <w:r w:rsidR="00167134">
        <w:rPr>
          <w:rFonts w:asciiTheme="minorHAnsi" w:hAnsiTheme="minorHAnsi" w:cstheme="minorHAnsi"/>
          <w:szCs w:val="24"/>
        </w:rPr>
        <w:t>, 2020 regular meeting</w:t>
      </w:r>
      <w:r w:rsidR="0087189B">
        <w:rPr>
          <w:rFonts w:asciiTheme="minorHAnsi" w:hAnsiTheme="minorHAnsi" w:cstheme="minorHAnsi"/>
          <w:szCs w:val="24"/>
        </w:rPr>
        <w:t>, May 1, 2020 Emergency meeting and May 5, 2020 Special meeting</w:t>
      </w:r>
      <w:r w:rsidR="00167134">
        <w:rPr>
          <w:rFonts w:asciiTheme="minorHAnsi" w:hAnsiTheme="minorHAnsi" w:cstheme="minorHAnsi"/>
          <w:szCs w:val="24"/>
        </w:rPr>
        <w:t xml:space="preserve"> were submitted for approval.  </w:t>
      </w:r>
      <w:r w:rsidRPr="00795940">
        <w:rPr>
          <w:rFonts w:asciiTheme="minorHAnsi" w:hAnsiTheme="minorHAnsi" w:cstheme="minorHAnsi"/>
          <w:szCs w:val="24"/>
        </w:rPr>
        <w:t>Motio</w:t>
      </w:r>
      <w:r w:rsidR="00B15AF6" w:rsidRPr="00795940">
        <w:rPr>
          <w:rFonts w:asciiTheme="minorHAnsi" w:hAnsiTheme="minorHAnsi" w:cstheme="minorHAnsi"/>
          <w:szCs w:val="24"/>
        </w:rPr>
        <w:t xml:space="preserve">n made by </w:t>
      </w:r>
      <w:r w:rsidR="00C00E12" w:rsidRPr="00AE64EA">
        <w:rPr>
          <w:rFonts w:asciiTheme="minorHAnsi" w:hAnsiTheme="minorHAnsi" w:cstheme="minorHAnsi"/>
          <w:szCs w:val="24"/>
        </w:rPr>
        <w:t>Mr. Corbi</w:t>
      </w:r>
      <w:r w:rsidR="00E90CEB" w:rsidRPr="00AE64EA">
        <w:rPr>
          <w:rFonts w:asciiTheme="minorHAnsi" w:hAnsiTheme="minorHAnsi" w:cstheme="minorHAnsi"/>
          <w:szCs w:val="24"/>
        </w:rPr>
        <w:t xml:space="preserve"> </w:t>
      </w:r>
      <w:r w:rsidRPr="00AE64EA">
        <w:rPr>
          <w:rFonts w:asciiTheme="minorHAnsi" w:hAnsiTheme="minorHAnsi" w:cstheme="minorHAnsi"/>
          <w:szCs w:val="24"/>
        </w:rPr>
        <w:t xml:space="preserve">to approve the minutes </w:t>
      </w:r>
      <w:r w:rsidR="00660C00" w:rsidRPr="00AE64EA">
        <w:rPr>
          <w:rFonts w:asciiTheme="minorHAnsi" w:hAnsiTheme="minorHAnsi" w:cstheme="minorHAnsi"/>
          <w:szCs w:val="24"/>
        </w:rPr>
        <w:t>with minor typographical errors</w:t>
      </w:r>
      <w:r w:rsidR="00B15AF6" w:rsidRPr="00AE64EA">
        <w:rPr>
          <w:rFonts w:asciiTheme="minorHAnsi" w:hAnsiTheme="minorHAnsi" w:cstheme="minorHAnsi"/>
          <w:szCs w:val="24"/>
        </w:rPr>
        <w:t xml:space="preserve"> to which</w:t>
      </w:r>
      <w:r w:rsidRPr="00AE64EA">
        <w:rPr>
          <w:rFonts w:asciiTheme="minorHAnsi" w:hAnsiTheme="minorHAnsi" w:cstheme="minorHAnsi"/>
          <w:szCs w:val="24"/>
        </w:rPr>
        <w:t xml:space="preserve"> </w:t>
      </w:r>
      <w:r w:rsidR="00C00E12" w:rsidRPr="00AE64EA">
        <w:rPr>
          <w:rFonts w:asciiTheme="minorHAnsi" w:hAnsiTheme="minorHAnsi" w:cstheme="minorHAnsi"/>
          <w:szCs w:val="24"/>
        </w:rPr>
        <w:t>M</w:t>
      </w:r>
      <w:r w:rsidR="00AE64EA" w:rsidRPr="00AE64EA">
        <w:rPr>
          <w:rFonts w:asciiTheme="minorHAnsi" w:hAnsiTheme="minorHAnsi" w:cstheme="minorHAnsi"/>
          <w:szCs w:val="24"/>
        </w:rPr>
        <w:t>r</w:t>
      </w:r>
      <w:r w:rsidR="00C00E12" w:rsidRPr="00AE64EA">
        <w:rPr>
          <w:rFonts w:asciiTheme="minorHAnsi" w:hAnsiTheme="minorHAnsi" w:cstheme="minorHAnsi"/>
          <w:szCs w:val="24"/>
        </w:rPr>
        <w:t xml:space="preserve">. </w:t>
      </w:r>
      <w:r w:rsidR="00AE64EA" w:rsidRPr="00AE64EA">
        <w:rPr>
          <w:rFonts w:asciiTheme="minorHAnsi" w:hAnsiTheme="minorHAnsi" w:cstheme="minorHAnsi"/>
          <w:szCs w:val="24"/>
        </w:rPr>
        <w:t>Quinn</w:t>
      </w:r>
      <w:r w:rsidR="00B15AF6" w:rsidRPr="00AE64EA">
        <w:rPr>
          <w:rFonts w:asciiTheme="minorHAnsi" w:hAnsiTheme="minorHAnsi" w:cstheme="minorHAnsi"/>
          <w:szCs w:val="24"/>
        </w:rPr>
        <w:t xml:space="preserve"> </w:t>
      </w:r>
      <w:r w:rsidRPr="00AE64EA">
        <w:rPr>
          <w:rFonts w:asciiTheme="minorHAnsi" w:hAnsiTheme="minorHAnsi" w:cstheme="minorHAnsi"/>
          <w:szCs w:val="24"/>
        </w:rPr>
        <w:t xml:space="preserve">seconded </w:t>
      </w:r>
      <w:r w:rsidR="00B15AF6" w:rsidRPr="00AE64EA">
        <w:rPr>
          <w:rFonts w:asciiTheme="minorHAnsi" w:hAnsiTheme="minorHAnsi" w:cstheme="minorHAnsi"/>
          <w:szCs w:val="24"/>
        </w:rPr>
        <w:t>his motion.</w:t>
      </w:r>
      <w:r w:rsidRPr="00AE64EA">
        <w:rPr>
          <w:rFonts w:asciiTheme="minorHAnsi" w:hAnsiTheme="minorHAnsi" w:cstheme="minorHAnsi"/>
          <w:szCs w:val="24"/>
        </w:rPr>
        <w:t xml:space="preserve"> ROLL CALL: </w:t>
      </w:r>
      <w:r w:rsidR="00E90CEB" w:rsidRPr="00AE64EA">
        <w:rPr>
          <w:rFonts w:asciiTheme="minorHAnsi" w:hAnsiTheme="minorHAnsi" w:cstheme="minorHAnsi"/>
          <w:szCs w:val="24"/>
        </w:rPr>
        <w:t xml:space="preserve"> Mr. Corbi </w:t>
      </w:r>
      <w:r w:rsidR="00A96D1C" w:rsidRPr="00AE64EA">
        <w:rPr>
          <w:rFonts w:asciiTheme="minorHAnsi" w:hAnsiTheme="minorHAnsi" w:cstheme="minorHAnsi"/>
          <w:szCs w:val="24"/>
        </w:rPr>
        <w:t>aye</w:t>
      </w:r>
      <w:r w:rsidR="00E90CEB" w:rsidRPr="00AE64EA">
        <w:rPr>
          <w:rFonts w:asciiTheme="minorHAnsi" w:hAnsiTheme="minorHAnsi" w:cstheme="minorHAnsi"/>
          <w:szCs w:val="24"/>
        </w:rPr>
        <w:t xml:space="preserve">, </w:t>
      </w:r>
      <w:r w:rsidRPr="00AE64EA">
        <w:rPr>
          <w:rFonts w:asciiTheme="minorHAnsi" w:hAnsiTheme="minorHAnsi" w:cstheme="minorHAnsi"/>
          <w:szCs w:val="24"/>
        </w:rPr>
        <w:t>Mr. DeGeorge aye, Mr. Fullerton aye, Ms. Major aye</w:t>
      </w:r>
      <w:r w:rsidR="007B148C" w:rsidRPr="00AE64EA">
        <w:rPr>
          <w:rFonts w:asciiTheme="minorHAnsi" w:hAnsiTheme="minorHAnsi" w:cstheme="minorHAnsi"/>
          <w:szCs w:val="24"/>
        </w:rPr>
        <w:t xml:space="preserve">, </w:t>
      </w:r>
      <w:r w:rsidR="00167134" w:rsidRPr="00AE64EA">
        <w:rPr>
          <w:rFonts w:asciiTheme="minorHAnsi" w:hAnsiTheme="minorHAnsi" w:cstheme="minorHAnsi"/>
          <w:szCs w:val="24"/>
        </w:rPr>
        <w:t xml:space="preserve">Mr. Mills </w:t>
      </w:r>
      <w:r w:rsidR="00A96D1C" w:rsidRPr="00AE64EA">
        <w:rPr>
          <w:rFonts w:asciiTheme="minorHAnsi" w:hAnsiTheme="minorHAnsi" w:cstheme="minorHAnsi"/>
          <w:szCs w:val="24"/>
        </w:rPr>
        <w:t>ay</w:t>
      </w:r>
      <w:r w:rsidR="00167134" w:rsidRPr="00AE64EA">
        <w:rPr>
          <w:rFonts w:asciiTheme="minorHAnsi" w:hAnsiTheme="minorHAnsi" w:cstheme="minorHAnsi"/>
          <w:szCs w:val="24"/>
        </w:rPr>
        <w:t>e</w:t>
      </w:r>
      <w:r w:rsidR="00167134">
        <w:rPr>
          <w:rFonts w:asciiTheme="minorHAnsi" w:hAnsiTheme="minorHAnsi" w:cstheme="minorHAnsi"/>
          <w:szCs w:val="24"/>
        </w:rPr>
        <w:t xml:space="preserve">, </w:t>
      </w:r>
      <w:r w:rsidR="007B148C" w:rsidRPr="00795940">
        <w:rPr>
          <w:rFonts w:asciiTheme="minorHAnsi" w:hAnsiTheme="minorHAnsi" w:cstheme="minorHAnsi"/>
          <w:szCs w:val="24"/>
        </w:rPr>
        <w:t>Mr. Quinn</w:t>
      </w:r>
      <w:r w:rsidR="00B15AF6" w:rsidRPr="00795940">
        <w:rPr>
          <w:rFonts w:asciiTheme="minorHAnsi" w:hAnsiTheme="minorHAnsi" w:cstheme="minorHAnsi"/>
          <w:szCs w:val="24"/>
        </w:rPr>
        <w:t xml:space="preserve"> </w:t>
      </w:r>
      <w:r w:rsidR="00D84D1F" w:rsidRPr="00795940">
        <w:rPr>
          <w:rFonts w:asciiTheme="minorHAnsi" w:hAnsiTheme="minorHAnsi" w:cstheme="minorHAnsi"/>
          <w:szCs w:val="24"/>
        </w:rPr>
        <w:t>aye</w:t>
      </w:r>
      <w:r w:rsidR="007B3F2B" w:rsidRPr="00795940">
        <w:rPr>
          <w:rFonts w:asciiTheme="minorHAnsi" w:hAnsiTheme="minorHAnsi" w:cstheme="minorHAnsi"/>
          <w:szCs w:val="24"/>
        </w:rPr>
        <w:t>.</w:t>
      </w:r>
    </w:p>
    <w:p w:rsidR="00D108FA" w:rsidRDefault="00D108FA" w:rsidP="001C6B51">
      <w:pPr>
        <w:jc w:val="both"/>
        <w:rPr>
          <w:rFonts w:asciiTheme="minorHAnsi" w:hAnsiTheme="minorHAnsi" w:cstheme="minorHAnsi"/>
          <w:szCs w:val="24"/>
        </w:rPr>
      </w:pPr>
    </w:p>
    <w:p w:rsidR="00D108FA" w:rsidRPr="00795940" w:rsidRDefault="00D108FA" w:rsidP="001C6B51">
      <w:pPr>
        <w:jc w:val="both"/>
        <w:rPr>
          <w:rFonts w:asciiTheme="minorHAnsi" w:hAnsiTheme="minorHAnsi" w:cstheme="minorHAnsi"/>
          <w:szCs w:val="24"/>
        </w:rPr>
      </w:pPr>
      <w:r>
        <w:rPr>
          <w:rFonts w:asciiTheme="minorHAnsi" w:hAnsiTheme="minorHAnsi" w:cstheme="minorHAnsi"/>
          <w:szCs w:val="24"/>
        </w:rPr>
        <w:t xml:space="preserve">Ms. Hack reported that Executive Order #144 provides for changes to the July 7 Primary Election Day. The majority of ballots will be conducted Vote </w:t>
      </w:r>
      <w:r w:rsidR="00AE64EA">
        <w:rPr>
          <w:rFonts w:asciiTheme="minorHAnsi" w:hAnsiTheme="minorHAnsi" w:cstheme="minorHAnsi"/>
          <w:szCs w:val="24"/>
        </w:rPr>
        <w:t>by</w:t>
      </w:r>
      <w:r>
        <w:rPr>
          <w:rFonts w:asciiTheme="minorHAnsi" w:hAnsiTheme="minorHAnsi" w:cstheme="minorHAnsi"/>
          <w:szCs w:val="24"/>
        </w:rPr>
        <w:t xml:space="preserve"> Mail, however </w:t>
      </w:r>
      <w:r w:rsidR="00486F04">
        <w:rPr>
          <w:rFonts w:asciiTheme="minorHAnsi" w:hAnsiTheme="minorHAnsi" w:cstheme="minorHAnsi"/>
          <w:szCs w:val="24"/>
        </w:rPr>
        <w:t xml:space="preserve">we </w:t>
      </w:r>
      <w:r>
        <w:rPr>
          <w:rFonts w:asciiTheme="minorHAnsi" w:hAnsiTheme="minorHAnsi" w:cstheme="minorHAnsi"/>
          <w:szCs w:val="24"/>
        </w:rPr>
        <w:t xml:space="preserve">are working </w:t>
      </w:r>
      <w:r w:rsidR="00486F04">
        <w:rPr>
          <w:rFonts w:asciiTheme="minorHAnsi" w:hAnsiTheme="minorHAnsi" w:cstheme="minorHAnsi"/>
          <w:szCs w:val="24"/>
        </w:rPr>
        <w:t>with</w:t>
      </w:r>
      <w:r>
        <w:rPr>
          <w:rFonts w:asciiTheme="minorHAnsi" w:hAnsiTheme="minorHAnsi" w:cstheme="minorHAnsi"/>
          <w:szCs w:val="24"/>
        </w:rPr>
        <w:t xml:space="preserve"> County and Chief Shaw to implement </w:t>
      </w:r>
      <w:r w:rsidR="00486F04">
        <w:rPr>
          <w:rFonts w:asciiTheme="minorHAnsi" w:hAnsiTheme="minorHAnsi" w:cstheme="minorHAnsi"/>
          <w:szCs w:val="24"/>
        </w:rPr>
        <w:t>the changes required for a successfu</w:t>
      </w:r>
      <w:r w:rsidR="001955A3">
        <w:rPr>
          <w:rFonts w:asciiTheme="minorHAnsi" w:hAnsiTheme="minorHAnsi" w:cstheme="minorHAnsi"/>
          <w:szCs w:val="24"/>
        </w:rPr>
        <w:t xml:space="preserve">l Primary that will include reduced polling districts and social distancing guidelines. </w:t>
      </w:r>
    </w:p>
    <w:p w:rsidR="001955A3" w:rsidRDefault="001955A3" w:rsidP="006C5B86">
      <w:pPr>
        <w:jc w:val="center"/>
        <w:rPr>
          <w:rFonts w:asciiTheme="minorHAnsi" w:hAnsiTheme="minorHAnsi" w:cstheme="minorHAnsi"/>
          <w:b/>
          <w:szCs w:val="24"/>
        </w:rPr>
      </w:pPr>
    </w:p>
    <w:p w:rsidR="006C5B86" w:rsidRPr="00795940" w:rsidRDefault="006C5B86" w:rsidP="006C5B86">
      <w:pPr>
        <w:jc w:val="center"/>
        <w:rPr>
          <w:rFonts w:asciiTheme="minorHAnsi" w:hAnsiTheme="minorHAnsi" w:cstheme="minorHAnsi"/>
          <w:b/>
          <w:bCs/>
          <w:szCs w:val="24"/>
        </w:rPr>
      </w:pPr>
      <w:r w:rsidRPr="00795940">
        <w:rPr>
          <w:rFonts w:asciiTheme="minorHAnsi" w:hAnsiTheme="minorHAnsi" w:cstheme="minorHAnsi"/>
          <w:b/>
          <w:szCs w:val="24"/>
        </w:rPr>
        <w:lastRenderedPageBreak/>
        <w:t>T</w:t>
      </w:r>
      <w:r w:rsidRPr="00795940">
        <w:rPr>
          <w:rFonts w:asciiTheme="minorHAnsi" w:hAnsiTheme="minorHAnsi" w:cstheme="minorHAnsi"/>
          <w:b/>
          <w:bCs/>
          <w:szCs w:val="24"/>
        </w:rPr>
        <w:t>REASURER’S REPORT, FINANCE/TAX REPORT &amp; BILL LIST</w:t>
      </w:r>
    </w:p>
    <w:p w:rsidR="00E6559C" w:rsidRPr="00E6559C" w:rsidRDefault="006C5B86" w:rsidP="001C6B51">
      <w:pPr>
        <w:jc w:val="both"/>
        <w:rPr>
          <w:rFonts w:asciiTheme="minorHAnsi" w:hAnsiTheme="minorHAnsi" w:cstheme="minorHAnsi"/>
          <w:szCs w:val="24"/>
        </w:rPr>
      </w:pPr>
      <w:r w:rsidRPr="00795940">
        <w:rPr>
          <w:rFonts w:asciiTheme="minorHAnsi" w:hAnsiTheme="minorHAnsi" w:cstheme="minorHAnsi"/>
          <w:szCs w:val="24"/>
        </w:rPr>
        <w:t xml:space="preserve">Mr. Fullerton asked for a motion to approve the reports and bill list, which closed on </w:t>
      </w:r>
      <w:r w:rsidR="0087189B">
        <w:rPr>
          <w:rFonts w:asciiTheme="minorHAnsi" w:hAnsiTheme="minorHAnsi" w:cstheme="minorHAnsi"/>
          <w:szCs w:val="24"/>
        </w:rPr>
        <w:t>May 19, 2020</w:t>
      </w:r>
      <w:r w:rsidRPr="00AE64EA">
        <w:rPr>
          <w:rFonts w:asciiTheme="minorHAnsi" w:hAnsiTheme="minorHAnsi" w:cstheme="minorHAnsi"/>
          <w:szCs w:val="24"/>
        </w:rPr>
        <w:t xml:space="preserve">. </w:t>
      </w:r>
      <w:r w:rsidR="00D84D1F" w:rsidRPr="00AE64EA">
        <w:rPr>
          <w:rFonts w:asciiTheme="minorHAnsi" w:hAnsiTheme="minorHAnsi" w:cstheme="minorHAnsi"/>
          <w:szCs w:val="24"/>
        </w:rPr>
        <w:t xml:space="preserve">Mr. Corbi </w:t>
      </w:r>
      <w:r w:rsidRPr="00AE64EA">
        <w:rPr>
          <w:rFonts w:asciiTheme="minorHAnsi" w:hAnsiTheme="minorHAnsi" w:cstheme="minorHAnsi"/>
          <w:szCs w:val="24"/>
        </w:rPr>
        <w:t>seconded</w:t>
      </w:r>
      <w:r w:rsidRPr="00795940">
        <w:rPr>
          <w:rFonts w:asciiTheme="minorHAnsi" w:hAnsiTheme="minorHAnsi" w:cstheme="minorHAnsi"/>
          <w:szCs w:val="24"/>
        </w:rPr>
        <w:t xml:space="preserve"> the motion. The full bill list is on file for inspection in the clerk’s office. </w:t>
      </w:r>
      <w:r w:rsidR="00E6559C" w:rsidRPr="00E6559C">
        <w:rPr>
          <w:rFonts w:asciiTheme="minorHAnsi" w:hAnsiTheme="minorHAnsi" w:cstheme="minorHAnsi"/>
          <w:szCs w:val="24"/>
        </w:rPr>
        <w:t>ROLL CALL: Mr. Corbi aye, Mr. DeGeorge aye, Mr. Fullerton aye, Ms. Major aye, Mr. Mills aye, Mr. Quinn aye.</w:t>
      </w:r>
    </w:p>
    <w:p w:rsidR="00167134" w:rsidRPr="00795940" w:rsidRDefault="00167134" w:rsidP="00D84D1F">
      <w:pPr>
        <w:jc w:val="both"/>
        <w:rPr>
          <w:rFonts w:asciiTheme="minorHAnsi" w:hAnsiTheme="minorHAnsi" w:cstheme="minorHAnsi"/>
          <w:szCs w:val="24"/>
        </w:rPr>
      </w:pPr>
    </w:p>
    <w:p w:rsidR="006C5B86" w:rsidRPr="00795940" w:rsidRDefault="006C5B86" w:rsidP="00312650">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B15AF6" w:rsidRDefault="00416761" w:rsidP="00246123">
      <w:pPr>
        <w:jc w:val="both"/>
        <w:rPr>
          <w:rFonts w:asciiTheme="minorHAnsi" w:hAnsiTheme="minorHAnsi" w:cstheme="minorHAnsi"/>
          <w:szCs w:val="24"/>
        </w:rPr>
      </w:pPr>
      <w:r w:rsidRPr="00795940">
        <w:rPr>
          <w:rFonts w:asciiTheme="minorHAnsi" w:hAnsiTheme="minorHAnsi" w:cstheme="minorHAnsi"/>
          <w:szCs w:val="24"/>
        </w:rPr>
        <w:t xml:space="preserve">The Mayor opened </w:t>
      </w:r>
      <w:r w:rsidR="006948FE">
        <w:rPr>
          <w:rFonts w:asciiTheme="minorHAnsi" w:hAnsiTheme="minorHAnsi" w:cstheme="minorHAnsi"/>
          <w:szCs w:val="24"/>
        </w:rPr>
        <w:t>the</w:t>
      </w:r>
      <w:r w:rsidRPr="00795940">
        <w:rPr>
          <w:rFonts w:asciiTheme="minorHAnsi" w:hAnsiTheme="minorHAnsi" w:cstheme="minorHAnsi"/>
          <w:szCs w:val="24"/>
        </w:rPr>
        <w:t xml:space="preserve"> Public C</w:t>
      </w:r>
      <w:r w:rsidR="00B15AF6" w:rsidRPr="00795940">
        <w:rPr>
          <w:rFonts w:asciiTheme="minorHAnsi" w:hAnsiTheme="minorHAnsi" w:cstheme="minorHAnsi"/>
          <w:szCs w:val="24"/>
        </w:rPr>
        <w:t>omment</w:t>
      </w:r>
      <w:r w:rsidR="006948FE">
        <w:rPr>
          <w:rFonts w:asciiTheme="minorHAnsi" w:hAnsiTheme="minorHAnsi" w:cstheme="minorHAnsi"/>
          <w:szCs w:val="24"/>
        </w:rPr>
        <w:t xml:space="preserve"> session of the meeting</w:t>
      </w:r>
      <w:r w:rsidR="00B15AF6" w:rsidRPr="00795940">
        <w:rPr>
          <w:rFonts w:asciiTheme="minorHAnsi" w:hAnsiTheme="minorHAnsi" w:cstheme="minorHAnsi"/>
          <w:szCs w:val="24"/>
        </w:rPr>
        <w:t xml:space="preserve">.  </w:t>
      </w:r>
    </w:p>
    <w:p w:rsidR="00C00E12" w:rsidRDefault="00C00E12" w:rsidP="00246123">
      <w:pPr>
        <w:jc w:val="both"/>
        <w:rPr>
          <w:rFonts w:asciiTheme="minorHAnsi" w:hAnsiTheme="minorHAnsi" w:cstheme="minorHAnsi"/>
          <w:szCs w:val="24"/>
        </w:rPr>
      </w:pPr>
    </w:p>
    <w:p w:rsidR="0087189B" w:rsidRDefault="00A96D1C" w:rsidP="00246123">
      <w:pPr>
        <w:jc w:val="both"/>
        <w:rPr>
          <w:rFonts w:asciiTheme="minorHAnsi" w:hAnsiTheme="minorHAnsi" w:cstheme="minorHAnsi"/>
          <w:szCs w:val="24"/>
        </w:rPr>
      </w:pPr>
      <w:r w:rsidRPr="00A96D1C">
        <w:rPr>
          <w:rFonts w:asciiTheme="minorHAnsi" w:hAnsiTheme="minorHAnsi" w:cstheme="minorHAnsi"/>
          <w:szCs w:val="24"/>
          <w:u w:val="single"/>
        </w:rPr>
        <w:t>Sharon Stokes</w:t>
      </w:r>
      <w:r w:rsidRPr="00A96D1C">
        <w:rPr>
          <w:rFonts w:asciiTheme="minorHAnsi" w:hAnsiTheme="minorHAnsi" w:cstheme="minorHAnsi"/>
          <w:szCs w:val="24"/>
        </w:rPr>
        <w:t xml:space="preserve"> </w:t>
      </w:r>
      <w:r w:rsidR="00660C00">
        <w:rPr>
          <w:rFonts w:asciiTheme="minorHAnsi" w:hAnsiTheme="minorHAnsi" w:cstheme="minorHAnsi"/>
          <w:szCs w:val="24"/>
        </w:rPr>
        <w:t xml:space="preserve">stated that Riverton’s response to the Census is at 70%, which is very good reporting. She also voiced displeasure </w:t>
      </w:r>
      <w:r w:rsidR="00B35B7F">
        <w:rPr>
          <w:rFonts w:asciiTheme="minorHAnsi" w:hAnsiTheme="minorHAnsi" w:cstheme="minorHAnsi"/>
          <w:szCs w:val="24"/>
        </w:rPr>
        <w:t>in the</w:t>
      </w:r>
      <w:r w:rsidR="00660C00">
        <w:rPr>
          <w:rFonts w:asciiTheme="minorHAnsi" w:hAnsiTheme="minorHAnsi" w:cstheme="minorHAnsi"/>
          <w:szCs w:val="24"/>
        </w:rPr>
        <w:t xml:space="preserve"> </w:t>
      </w:r>
      <w:r w:rsidR="00B35B7F">
        <w:rPr>
          <w:rFonts w:asciiTheme="minorHAnsi" w:hAnsiTheme="minorHAnsi" w:cstheme="minorHAnsi"/>
          <w:szCs w:val="24"/>
        </w:rPr>
        <w:t>Councils’</w:t>
      </w:r>
      <w:r w:rsidR="00660C00">
        <w:rPr>
          <w:rFonts w:asciiTheme="minorHAnsi" w:hAnsiTheme="minorHAnsi" w:cstheme="minorHAnsi"/>
          <w:szCs w:val="24"/>
        </w:rPr>
        <w:t xml:space="preserve"> choosing not to use a video conferencing </w:t>
      </w:r>
      <w:r w:rsidR="00B35B7F">
        <w:rPr>
          <w:rFonts w:asciiTheme="minorHAnsi" w:hAnsiTheme="minorHAnsi" w:cstheme="minorHAnsi"/>
          <w:szCs w:val="24"/>
        </w:rPr>
        <w:t xml:space="preserve">method for meetings, due to hearing loss, </w:t>
      </w:r>
      <w:r w:rsidR="00660C00">
        <w:rPr>
          <w:rFonts w:asciiTheme="minorHAnsi" w:hAnsiTheme="minorHAnsi" w:cstheme="minorHAnsi"/>
          <w:szCs w:val="24"/>
        </w:rPr>
        <w:t>she prefers to see the actions that occur during a meeting</w:t>
      </w:r>
      <w:r w:rsidR="00B35B7F">
        <w:rPr>
          <w:rFonts w:asciiTheme="minorHAnsi" w:hAnsiTheme="minorHAnsi" w:cstheme="minorHAnsi"/>
          <w:szCs w:val="24"/>
        </w:rPr>
        <w:t>.</w:t>
      </w:r>
    </w:p>
    <w:p w:rsidR="0087189B" w:rsidRDefault="0087189B" w:rsidP="00246123">
      <w:pPr>
        <w:jc w:val="both"/>
        <w:rPr>
          <w:rFonts w:asciiTheme="minorHAnsi" w:hAnsiTheme="minorHAnsi" w:cstheme="minorHAnsi"/>
          <w:szCs w:val="24"/>
        </w:rPr>
      </w:pPr>
    </w:p>
    <w:p w:rsidR="0087189B" w:rsidRDefault="00C00E12" w:rsidP="00246123">
      <w:pPr>
        <w:jc w:val="both"/>
        <w:rPr>
          <w:rFonts w:asciiTheme="minorHAnsi" w:hAnsiTheme="minorHAnsi" w:cstheme="minorHAnsi"/>
          <w:szCs w:val="24"/>
        </w:rPr>
      </w:pPr>
      <w:r w:rsidRPr="00C00E12">
        <w:rPr>
          <w:rFonts w:asciiTheme="minorHAnsi" w:hAnsiTheme="minorHAnsi" w:cstheme="minorHAnsi"/>
          <w:szCs w:val="24"/>
          <w:u w:val="single"/>
        </w:rPr>
        <w:t xml:space="preserve">Michael </w:t>
      </w:r>
      <w:r w:rsidR="002A7D44" w:rsidRPr="00C00E12">
        <w:rPr>
          <w:rFonts w:asciiTheme="minorHAnsi" w:hAnsiTheme="minorHAnsi" w:cstheme="minorHAnsi"/>
          <w:szCs w:val="24"/>
          <w:u w:val="single"/>
        </w:rPr>
        <w:t>O’Reirdan</w:t>
      </w:r>
      <w:r>
        <w:rPr>
          <w:rFonts w:asciiTheme="minorHAnsi" w:hAnsiTheme="minorHAnsi" w:cstheme="minorHAnsi"/>
          <w:szCs w:val="24"/>
        </w:rPr>
        <w:t xml:space="preserve"> </w:t>
      </w:r>
      <w:r w:rsidR="00660C00">
        <w:rPr>
          <w:rFonts w:asciiTheme="minorHAnsi" w:hAnsiTheme="minorHAnsi" w:cstheme="minorHAnsi"/>
          <w:szCs w:val="24"/>
        </w:rPr>
        <w:t>supported the comments made by Ms. Stokes</w:t>
      </w:r>
      <w:r w:rsidR="00B35B7F">
        <w:rPr>
          <w:rFonts w:asciiTheme="minorHAnsi" w:hAnsiTheme="minorHAnsi" w:cstheme="minorHAnsi"/>
          <w:szCs w:val="24"/>
        </w:rPr>
        <w:t xml:space="preserve"> noting that the vote seemed contentious to him.</w:t>
      </w:r>
    </w:p>
    <w:p w:rsidR="0087189B" w:rsidRDefault="0087189B" w:rsidP="00246123">
      <w:pPr>
        <w:jc w:val="both"/>
        <w:rPr>
          <w:rFonts w:asciiTheme="minorHAnsi" w:hAnsiTheme="minorHAnsi" w:cstheme="minorHAnsi"/>
          <w:szCs w:val="24"/>
        </w:rPr>
      </w:pPr>
    </w:p>
    <w:p w:rsidR="00B35B7F" w:rsidRPr="00B35B7F" w:rsidRDefault="00B35B7F" w:rsidP="00246123">
      <w:pPr>
        <w:jc w:val="both"/>
        <w:rPr>
          <w:rFonts w:asciiTheme="minorHAnsi" w:hAnsiTheme="minorHAnsi" w:cstheme="minorHAnsi"/>
          <w:szCs w:val="24"/>
        </w:rPr>
      </w:pPr>
      <w:r w:rsidRPr="00B35B7F">
        <w:rPr>
          <w:rFonts w:asciiTheme="minorHAnsi" w:hAnsiTheme="minorHAnsi" w:cstheme="minorHAnsi"/>
          <w:szCs w:val="24"/>
          <w:u w:val="single"/>
        </w:rPr>
        <w:t>Edgar Wilburn</w:t>
      </w:r>
      <w:r>
        <w:rPr>
          <w:rFonts w:asciiTheme="minorHAnsi" w:hAnsiTheme="minorHAnsi" w:cstheme="minorHAnsi"/>
          <w:szCs w:val="24"/>
        </w:rPr>
        <w:t xml:space="preserve"> </w:t>
      </w:r>
      <w:r w:rsidR="0014323D">
        <w:rPr>
          <w:rFonts w:asciiTheme="minorHAnsi" w:hAnsiTheme="minorHAnsi" w:cstheme="minorHAnsi"/>
          <w:szCs w:val="24"/>
        </w:rPr>
        <w:t>further</w:t>
      </w:r>
      <w:r>
        <w:rPr>
          <w:rFonts w:asciiTheme="minorHAnsi" w:hAnsiTheme="minorHAnsi" w:cstheme="minorHAnsi"/>
          <w:szCs w:val="24"/>
        </w:rPr>
        <w:t xml:space="preserve"> supported Ms. Stokes comments concerning video conferencing and asked Council to reconsider. He then asked if the school, or any other larger venue will be used for public meetings once the public is able to join in person. </w:t>
      </w:r>
    </w:p>
    <w:p w:rsidR="00B35B7F" w:rsidRDefault="00B35B7F" w:rsidP="00246123">
      <w:pPr>
        <w:jc w:val="both"/>
        <w:rPr>
          <w:rFonts w:asciiTheme="minorHAnsi" w:hAnsiTheme="minorHAnsi" w:cstheme="minorHAnsi"/>
          <w:szCs w:val="24"/>
        </w:rPr>
      </w:pPr>
    </w:p>
    <w:p w:rsidR="00197489" w:rsidRDefault="00A96D1C" w:rsidP="00246123">
      <w:pPr>
        <w:jc w:val="both"/>
        <w:rPr>
          <w:rFonts w:asciiTheme="minorHAnsi" w:hAnsiTheme="minorHAnsi" w:cstheme="minorHAnsi"/>
          <w:szCs w:val="24"/>
        </w:rPr>
      </w:pPr>
      <w:r w:rsidRPr="00F07C65">
        <w:rPr>
          <w:rFonts w:asciiTheme="minorHAnsi" w:hAnsiTheme="minorHAnsi" w:cstheme="minorHAnsi"/>
          <w:szCs w:val="24"/>
          <w:u w:val="single"/>
        </w:rPr>
        <w:t>Ms. Wanda Swanson</w:t>
      </w:r>
      <w:r w:rsidRPr="00F07C65">
        <w:rPr>
          <w:rFonts w:asciiTheme="minorHAnsi" w:hAnsiTheme="minorHAnsi" w:cstheme="minorHAnsi"/>
          <w:szCs w:val="24"/>
        </w:rPr>
        <w:t xml:space="preserve"> </w:t>
      </w:r>
      <w:r w:rsidR="00B35B7F">
        <w:rPr>
          <w:rFonts w:asciiTheme="minorHAnsi" w:hAnsiTheme="minorHAnsi" w:cstheme="minorHAnsi"/>
          <w:szCs w:val="24"/>
        </w:rPr>
        <w:t xml:space="preserve">also supported Ms. Stokes request for video conference </w:t>
      </w:r>
      <w:r w:rsidR="0014323D">
        <w:rPr>
          <w:rFonts w:asciiTheme="minorHAnsi" w:hAnsiTheme="minorHAnsi" w:cstheme="minorHAnsi"/>
          <w:szCs w:val="24"/>
        </w:rPr>
        <w:t xml:space="preserve">Council meetings stating she feels </w:t>
      </w:r>
      <w:r w:rsidR="00AE64EA">
        <w:rPr>
          <w:rFonts w:asciiTheme="minorHAnsi" w:hAnsiTheme="minorHAnsi" w:cstheme="minorHAnsi"/>
          <w:szCs w:val="24"/>
        </w:rPr>
        <w:t>it’s</w:t>
      </w:r>
      <w:r w:rsidR="0014323D">
        <w:rPr>
          <w:rFonts w:asciiTheme="minorHAnsi" w:hAnsiTheme="minorHAnsi" w:cstheme="minorHAnsi"/>
          <w:szCs w:val="24"/>
        </w:rPr>
        <w:t xml:space="preserve"> </w:t>
      </w:r>
      <w:r w:rsidR="00B35B7F">
        <w:rPr>
          <w:rFonts w:asciiTheme="minorHAnsi" w:hAnsiTheme="minorHAnsi" w:cstheme="minorHAnsi"/>
          <w:szCs w:val="24"/>
        </w:rPr>
        <w:t xml:space="preserve">her right to see the Governing Body and </w:t>
      </w:r>
      <w:r w:rsidR="0076105E">
        <w:rPr>
          <w:rFonts w:asciiTheme="minorHAnsi" w:hAnsiTheme="minorHAnsi" w:cstheme="minorHAnsi"/>
          <w:szCs w:val="24"/>
        </w:rPr>
        <w:t>complained there</w:t>
      </w:r>
      <w:r w:rsidR="00B35B7F">
        <w:rPr>
          <w:rFonts w:asciiTheme="minorHAnsi" w:hAnsiTheme="minorHAnsi" w:cstheme="minorHAnsi"/>
          <w:szCs w:val="24"/>
        </w:rPr>
        <w:t xml:space="preserve"> was a vote with no public in attendance.  </w:t>
      </w:r>
      <w:r w:rsidR="00AE64EA">
        <w:rPr>
          <w:rFonts w:asciiTheme="minorHAnsi" w:hAnsiTheme="minorHAnsi" w:cstheme="minorHAnsi"/>
          <w:szCs w:val="24"/>
        </w:rPr>
        <w:t>She commended</w:t>
      </w:r>
      <w:r w:rsidR="00B35B7F">
        <w:rPr>
          <w:rFonts w:asciiTheme="minorHAnsi" w:hAnsiTheme="minorHAnsi" w:cstheme="minorHAnsi"/>
          <w:szCs w:val="24"/>
        </w:rPr>
        <w:t xml:space="preserve"> Chief Shaw’s assistance in a personal matter. </w:t>
      </w:r>
    </w:p>
    <w:p w:rsidR="00E6559C" w:rsidRPr="00795940" w:rsidRDefault="00E6559C" w:rsidP="00246123">
      <w:pPr>
        <w:jc w:val="both"/>
        <w:rPr>
          <w:rFonts w:asciiTheme="minorHAnsi" w:hAnsiTheme="minorHAnsi" w:cstheme="minorHAnsi"/>
          <w:szCs w:val="24"/>
        </w:rPr>
      </w:pPr>
    </w:p>
    <w:p w:rsidR="00944463" w:rsidRDefault="00B15AF6" w:rsidP="00246123">
      <w:pPr>
        <w:jc w:val="both"/>
        <w:rPr>
          <w:rFonts w:asciiTheme="minorHAnsi" w:hAnsiTheme="minorHAnsi" w:cstheme="minorHAnsi"/>
          <w:szCs w:val="24"/>
        </w:rPr>
      </w:pPr>
      <w:r w:rsidRPr="00795940">
        <w:rPr>
          <w:rFonts w:asciiTheme="minorHAnsi" w:hAnsiTheme="minorHAnsi" w:cstheme="minorHAnsi"/>
          <w:szCs w:val="24"/>
        </w:rPr>
        <w:t>N</w:t>
      </w:r>
      <w:r w:rsidR="00416761" w:rsidRPr="00795940">
        <w:rPr>
          <w:rFonts w:asciiTheme="minorHAnsi" w:hAnsiTheme="minorHAnsi" w:cstheme="minorHAnsi"/>
          <w:szCs w:val="24"/>
        </w:rPr>
        <w:t xml:space="preserve">o one </w:t>
      </w:r>
      <w:r w:rsidRPr="00795940">
        <w:rPr>
          <w:rFonts w:asciiTheme="minorHAnsi" w:hAnsiTheme="minorHAnsi" w:cstheme="minorHAnsi"/>
          <w:szCs w:val="24"/>
        </w:rPr>
        <w:t xml:space="preserve">additional </w:t>
      </w:r>
      <w:r w:rsidR="00416761" w:rsidRPr="00795940">
        <w:rPr>
          <w:rFonts w:asciiTheme="minorHAnsi" w:hAnsiTheme="minorHAnsi" w:cstheme="minorHAnsi"/>
          <w:szCs w:val="24"/>
        </w:rPr>
        <w:t xml:space="preserve">came forth to speak therefore closing the public portion.  </w:t>
      </w:r>
    </w:p>
    <w:p w:rsidR="003F7664" w:rsidRDefault="003F7664" w:rsidP="001C6B51">
      <w:pPr>
        <w:jc w:val="both"/>
        <w:rPr>
          <w:rFonts w:asciiTheme="minorHAnsi" w:hAnsiTheme="minorHAnsi" w:cstheme="minorHAnsi"/>
          <w:szCs w:val="24"/>
        </w:rPr>
      </w:pPr>
    </w:p>
    <w:p w:rsidR="00246123" w:rsidRDefault="00246123" w:rsidP="00246123">
      <w:pPr>
        <w:jc w:val="center"/>
        <w:rPr>
          <w:rFonts w:ascii="Calibri" w:hAnsi="Calibri" w:cs="Calibri"/>
          <w:b/>
          <w:szCs w:val="24"/>
        </w:rPr>
      </w:pPr>
      <w:r>
        <w:rPr>
          <w:rFonts w:ascii="Calibri" w:hAnsi="Calibri" w:cs="Calibri"/>
          <w:b/>
          <w:szCs w:val="24"/>
        </w:rPr>
        <w:t>MAYORAL PROCLAMATION</w:t>
      </w:r>
    </w:p>
    <w:p w:rsidR="00416761" w:rsidRDefault="00246123" w:rsidP="00246123">
      <w:pPr>
        <w:jc w:val="both"/>
        <w:rPr>
          <w:rFonts w:ascii="Calibri" w:hAnsi="Calibri" w:cs="Calibri"/>
          <w:szCs w:val="24"/>
        </w:rPr>
      </w:pPr>
      <w:r w:rsidRPr="00F20585">
        <w:rPr>
          <w:rFonts w:ascii="Calibri" w:hAnsi="Calibri" w:cs="Calibri"/>
          <w:szCs w:val="24"/>
        </w:rPr>
        <w:t>The Mayor</w:t>
      </w:r>
      <w:r>
        <w:rPr>
          <w:rFonts w:ascii="Calibri" w:hAnsi="Calibri" w:cs="Calibri"/>
          <w:szCs w:val="24"/>
        </w:rPr>
        <w:t xml:space="preserve"> read a Proclamation to “Go Orange” on June 5, 2020 in support of gun violence awareness.</w:t>
      </w:r>
    </w:p>
    <w:p w:rsidR="00246123" w:rsidRDefault="00246123" w:rsidP="00246123">
      <w:pPr>
        <w:jc w:val="center"/>
        <w:rPr>
          <w:rFonts w:asciiTheme="minorHAnsi" w:eastAsia="Calibri" w:hAnsiTheme="minorHAnsi" w:cstheme="minorHAnsi"/>
          <w:b/>
          <w:szCs w:val="24"/>
        </w:rPr>
      </w:pPr>
    </w:p>
    <w:p w:rsidR="00F20218" w:rsidRPr="00795940" w:rsidRDefault="00F20218" w:rsidP="00246123">
      <w:pPr>
        <w:jc w:val="center"/>
        <w:rPr>
          <w:rFonts w:asciiTheme="minorHAnsi" w:eastAsia="Calibri" w:hAnsiTheme="minorHAnsi" w:cstheme="minorHAnsi"/>
          <w:b/>
          <w:szCs w:val="24"/>
        </w:rPr>
      </w:pPr>
      <w:r w:rsidRPr="00795940">
        <w:rPr>
          <w:rFonts w:asciiTheme="minorHAnsi" w:eastAsia="Calibri" w:hAnsiTheme="minorHAnsi" w:cstheme="minorHAnsi"/>
          <w:b/>
          <w:szCs w:val="24"/>
        </w:rPr>
        <w:t>SOLICITORS REPORT</w:t>
      </w:r>
    </w:p>
    <w:p w:rsidR="00D84D1F" w:rsidRDefault="00F71811" w:rsidP="001C6B51">
      <w:pPr>
        <w:jc w:val="both"/>
        <w:rPr>
          <w:rFonts w:asciiTheme="minorHAnsi" w:hAnsiTheme="minorHAnsi" w:cstheme="minorHAnsi"/>
          <w:szCs w:val="24"/>
        </w:rPr>
      </w:pPr>
      <w:r w:rsidRPr="00AE64EA">
        <w:rPr>
          <w:rFonts w:asciiTheme="minorHAnsi" w:hAnsiTheme="minorHAnsi" w:cstheme="minorHAnsi"/>
          <w:szCs w:val="24"/>
        </w:rPr>
        <w:t>Mr. Coleman stated the Final</w:t>
      </w:r>
      <w:r w:rsidR="006948FE" w:rsidRPr="00AE64EA">
        <w:rPr>
          <w:rFonts w:asciiTheme="minorHAnsi" w:hAnsiTheme="minorHAnsi" w:cstheme="minorHAnsi"/>
          <w:szCs w:val="24"/>
        </w:rPr>
        <w:t xml:space="preserve"> </w:t>
      </w:r>
      <w:r w:rsidRPr="00AE64EA">
        <w:rPr>
          <w:rFonts w:asciiTheme="minorHAnsi" w:hAnsiTheme="minorHAnsi" w:cstheme="minorHAnsi"/>
          <w:szCs w:val="24"/>
        </w:rPr>
        <w:t xml:space="preserve">Compliance hearing to accept the Borough’s Plan is </w:t>
      </w:r>
      <w:r w:rsidR="00167134" w:rsidRPr="00AE64EA">
        <w:rPr>
          <w:rFonts w:asciiTheme="minorHAnsi" w:hAnsiTheme="minorHAnsi" w:cstheme="minorHAnsi"/>
          <w:szCs w:val="24"/>
        </w:rPr>
        <w:t>re</w:t>
      </w:r>
      <w:r w:rsidRPr="00AE64EA">
        <w:rPr>
          <w:rFonts w:asciiTheme="minorHAnsi" w:hAnsiTheme="minorHAnsi" w:cstheme="minorHAnsi"/>
          <w:szCs w:val="24"/>
        </w:rPr>
        <w:t xml:space="preserve">scheduled for </w:t>
      </w:r>
      <w:r w:rsidR="00167134" w:rsidRPr="00AE64EA">
        <w:rPr>
          <w:rFonts w:asciiTheme="minorHAnsi" w:hAnsiTheme="minorHAnsi" w:cstheme="minorHAnsi"/>
          <w:szCs w:val="24"/>
        </w:rPr>
        <w:t>June 10</w:t>
      </w:r>
      <w:r w:rsidRPr="00AE64EA">
        <w:rPr>
          <w:rFonts w:asciiTheme="minorHAnsi" w:hAnsiTheme="minorHAnsi" w:cstheme="minorHAnsi"/>
          <w:szCs w:val="24"/>
        </w:rPr>
        <w:t>, 2020</w:t>
      </w:r>
      <w:r w:rsidR="004F79F5" w:rsidRPr="00AE64EA">
        <w:rPr>
          <w:rFonts w:asciiTheme="minorHAnsi" w:hAnsiTheme="minorHAnsi" w:cstheme="minorHAnsi"/>
          <w:szCs w:val="24"/>
        </w:rPr>
        <w:t xml:space="preserve"> a</w:t>
      </w:r>
      <w:r w:rsidR="004F79F5">
        <w:rPr>
          <w:rFonts w:asciiTheme="minorHAnsi" w:hAnsiTheme="minorHAnsi" w:cstheme="minorHAnsi"/>
          <w:szCs w:val="24"/>
        </w:rPr>
        <w:t xml:space="preserve">nd placed a resolution for this on tonight’s agenda that satisfies the courts request to note that Habitat for Humanity did not renew their contract with Riverton. </w:t>
      </w:r>
      <w:r w:rsidR="00167134">
        <w:rPr>
          <w:rFonts w:asciiTheme="minorHAnsi" w:hAnsiTheme="minorHAnsi" w:cstheme="minorHAnsi"/>
          <w:szCs w:val="24"/>
        </w:rPr>
        <w:t xml:space="preserve"> </w:t>
      </w:r>
    </w:p>
    <w:p w:rsidR="00167134" w:rsidRPr="00795940" w:rsidRDefault="00167134">
      <w:pPr>
        <w:rPr>
          <w:rFonts w:asciiTheme="minorHAnsi" w:hAnsiTheme="minorHAnsi" w:cstheme="minorHAnsi"/>
          <w:szCs w:val="24"/>
        </w:rPr>
      </w:pPr>
    </w:p>
    <w:p w:rsidR="000B401E" w:rsidRPr="00795940" w:rsidRDefault="0087189B" w:rsidP="000B401E">
      <w:pPr>
        <w:jc w:val="center"/>
        <w:rPr>
          <w:rFonts w:asciiTheme="minorHAnsi" w:hAnsiTheme="minorHAnsi" w:cstheme="minorHAnsi"/>
          <w:b/>
          <w:szCs w:val="24"/>
        </w:rPr>
      </w:pPr>
      <w:r>
        <w:rPr>
          <w:rFonts w:asciiTheme="minorHAnsi" w:hAnsiTheme="minorHAnsi" w:cstheme="minorHAnsi"/>
          <w:b/>
          <w:szCs w:val="24"/>
        </w:rPr>
        <w:t>APRIL</w:t>
      </w:r>
      <w:r w:rsidR="000B401E" w:rsidRPr="00795940">
        <w:rPr>
          <w:rFonts w:asciiTheme="minorHAnsi" w:hAnsiTheme="minorHAnsi" w:cstheme="minorHAnsi"/>
          <w:b/>
          <w:szCs w:val="24"/>
        </w:rPr>
        <w:t xml:space="preserve"> 2020 PUBLIC WORKS REPORT</w:t>
      </w:r>
    </w:p>
    <w:p w:rsidR="0087189B" w:rsidRDefault="004F79F5" w:rsidP="004F79F5">
      <w:pPr>
        <w:jc w:val="both"/>
        <w:rPr>
          <w:rFonts w:asciiTheme="minorHAnsi" w:hAnsiTheme="minorHAnsi" w:cstheme="minorHAnsi"/>
          <w:szCs w:val="24"/>
        </w:rPr>
      </w:pPr>
      <w:r w:rsidRPr="004F79F5">
        <w:rPr>
          <w:rFonts w:asciiTheme="minorHAnsi" w:hAnsiTheme="minorHAnsi" w:cstheme="minorHAnsi"/>
          <w:b/>
          <w:szCs w:val="24"/>
        </w:rPr>
        <w:t>DPW</w:t>
      </w:r>
      <w:r>
        <w:rPr>
          <w:rFonts w:asciiTheme="minorHAnsi" w:hAnsiTheme="minorHAnsi" w:cstheme="minorHAnsi"/>
          <w:szCs w:val="24"/>
        </w:rPr>
        <w:t xml:space="preserve">: </w:t>
      </w:r>
      <w:r w:rsidRPr="004F79F5">
        <w:rPr>
          <w:rFonts w:asciiTheme="minorHAnsi" w:hAnsiTheme="minorHAnsi" w:cstheme="minorHAnsi"/>
          <w:szCs w:val="24"/>
        </w:rPr>
        <w:t>Collected brush twice entire town; 7 brush dumpsters. Collected leaves twice entire town. Patched potholes and began sweeping town. Repaired signs at yard for dumping areas; Replaced Do Not Enter sign at Bank and Morgan; Repaired No Outlet sign at 10th St. Replaced front cutting edge on bucket of John Deere loader; Storm water report filed with state. Picked up new trees from nurseries for Shade tree. Painted new parking lines on Main St.</w:t>
      </w:r>
      <w:r w:rsidR="001955A3">
        <w:rPr>
          <w:rFonts w:asciiTheme="minorHAnsi" w:hAnsiTheme="minorHAnsi" w:cstheme="minorHAnsi"/>
          <w:szCs w:val="24"/>
        </w:rPr>
        <w:t xml:space="preserve"> </w:t>
      </w:r>
      <w:r w:rsidRPr="004F79F5">
        <w:rPr>
          <w:rFonts w:asciiTheme="minorHAnsi" w:hAnsiTheme="minorHAnsi" w:cstheme="minorHAnsi"/>
          <w:b/>
          <w:szCs w:val="24"/>
        </w:rPr>
        <w:t>PARKS</w:t>
      </w:r>
      <w:r w:rsidRPr="004F79F5">
        <w:rPr>
          <w:rFonts w:asciiTheme="minorHAnsi" w:hAnsiTheme="minorHAnsi" w:cstheme="minorHAnsi"/>
          <w:szCs w:val="24"/>
        </w:rPr>
        <w:t xml:space="preserve"> Cut park 4 times and Back flow preventer is repaired for sprinkler system.</w:t>
      </w:r>
      <w:r w:rsidR="001955A3">
        <w:rPr>
          <w:rFonts w:asciiTheme="minorHAnsi" w:hAnsiTheme="minorHAnsi" w:cstheme="minorHAnsi"/>
          <w:szCs w:val="24"/>
        </w:rPr>
        <w:t xml:space="preserve"> </w:t>
      </w:r>
      <w:r w:rsidRPr="004F79F5">
        <w:rPr>
          <w:rFonts w:asciiTheme="minorHAnsi" w:hAnsiTheme="minorHAnsi" w:cstheme="minorHAnsi"/>
          <w:b/>
          <w:szCs w:val="24"/>
        </w:rPr>
        <w:t>SEWER</w:t>
      </w:r>
      <w:r>
        <w:rPr>
          <w:rFonts w:asciiTheme="minorHAnsi" w:hAnsiTheme="minorHAnsi" w:cstheme="minorHAnsi"/>
          <w:szCs w:val="24"/>
        </w:rPr>
        <w:t>: S</w:t>
      </w:r>
      <w:r w:rsidRPr="004F79F5">
        <w:rPr>
          <w:rFonts w:asciiTheme="minorHAnsi" w:hAnsiTheme="minorHAnsi" w:cstheme="minorHAnsi"/>
          <w:szCs w:val="24"/>
        </w:rPr>
        <w:t>ewer calls (3 homeowners’ problems, 1 main 600 block of 4th.)</w:t>
      </w:r>
      <w:r>
        <w:rPr>
          <w:rFonts w:asciiTheme="minorHAnsi" w:hAnsiTheme="minorHAnsi" w:cstheme="minorHAnsi"/>
          <w:szCs w:val="24"/>
        </w:rPr>
        <w:t xml:space="preserve"> </w:t>
      </w:r>
      <w:r w:rsidRPr="004F79F5">
        <w:rPr>
          <w:rFonts w:asciiTheme="minorHAnsi" w:hAnsiTheme="minorHAnsi" w:cstheme="minorHAnsi"/>
          <w:szCs w:val="24"/>
        </w:rPr>
        <w:t>Bid opening for panel replacement project will be May 19</w:t>
      </w:r>
    </w:p>
    <w:p w:rsidR="0087189B" w:rsidRDefault="0087189B" w:rsidP="0087189B">
      <w:pPr>
        <w:jc w:val="both"/>
        <w:rPr>
          <w:rFonts w:asciiTheme="minorHAnsi" w:hAnsiTheme="minorHAnsi" w:cstheme="minorHAnsi"/>
          <w:szCs w:val="24"/>
        </w:rPr>
      </w:pPr>
    </w:p>
    <w:p w:rsidR="000B401E" w:rsidRDefault="000B401E" w:rsidP="0087189B">
      <w:pPr>
        <w:jc w:val="both"/>
        <w:rPr>
          <w:rFonts w:asciiTheme="minorHAnsi" w:hAnsiTheme="minorHAnsi" w:cstheme="minorHAnsi"/>
          <w:szCs w:val="24"/>
        </w:rPr>
      </w:pPr>
      <w:r w:rsidRPr="00795940">
        <w:rPr>
          <w:rFonts w:asciiTheme="minorHAnsi" w:hAnsiTheme="minorHAnsi" w:cstheme="minorHAnsi"/>
          <w:szCs w:val="24"/>
        </w:rPr>
        <w:lastRenderedPageBreak/>
        <w:t xml:space="preserve">Mr. Corbi also shared the Sewer plant report from WRM </w:t>
      </w:r>
      <w:r w:rsidR="00D108FA">
        <w:rPr>
          <w:rFonts w:asciiTheme="minorHAnsi" w:hAnsiTheme="minorHAnsi" w:cstheme="minorHAnsi"/>
          <w:szCs w:val="24"/>
        </w:rPr>
        <w:t xml:space="preserve">Incorporated and gave an update that DPW is conducting compliance checks on ADA ramps throughout the Borough, gave an update on the Dog Park construction project, reported the bid opening for the panel replacement was adversely affected due to COVID-19 and bids came in over budget. Mr. Corbi also updated that the second trash pickup starts the end of May and bulk will resume at that time.  Last, he thanked Mr. Adams and the DPW for doing a great job staying on top of brush pick up throughout town. </w:t>
      </w:r>
    </w:p>
    <w:p w:rsidR="0087189B" w:rsidRDefault="0087189B" w:rsidP="0087189B">
      <w:pPr>
        <w:jc w:val="both"/>
        <w:rPr>
          <w:rFonts w:asciiTheme="minorHAnsi" w:hAnsiTheme="minorHAnsi" w:cstheme="minorHAnsi"/>
          <w:szCs w:val="24"/>
        </w:rPr>
      </w:pPr>
    </w:p>
    <w:p w:rsidR="004477D2" w:rsidRDefault="004477D2" w:rsidP="0087189B">
      <w:pPr>
        <w:jc w:val="both"/>
        <w:rPr>
          <w:rFonts w:asciiTheme="minorHAnsi" w:hAnsiTheme="minorHAnsi" w:cstheme="minorHAnsi"/>
          <w:szCs w:val="24"/>
        </w:rPr>
      </w:pPr>
      <w:r>
        <w:rPr>
          <w:rFonts w:asciiTheme="minorHAnsi" w:hAnsiTheme="minorHAnsi" w:cstheme="minorHAnsi"/>
          <w:szCs w:val="24"/>
        </w:rPr>
        <w:t xml:space="preserve">Resolution 80, to hire a sewer plant operator was pulled from the agenda. </w:t>
      </w:r>
    </w:p>
    <w:p w:rsidR="004477D2" w:rsidRPr="00795940" w:rsidRDefault="004477D2" w:rsidP="0087189B">
      <w:pPr>
        <w:jc w:val="both"/>
        <w:rPr>
          <w:rFonts w:asciiTheme="minorHAnsi" w:hAnsiTheme="minorHAnsi" w:cstheme="minorHAnsi"/>
          <w:szCs w:val="24"/>
        </w:rPr>
      </w:pPr>
    </w:p>
    <w:p w:rsidR="00795940" w:rsidRPr="00197489" w:rsidRDefault="000B401E" w:rsidP="000B401E">
      <w:pPr>
        <w:jc w:val="center"/>
        <w:rPr>
          <w:rFonts w:asciiTheme="minorHAnsi" w:hAnsiTheme="minorHAnsi" w:cstheme="minorHAnsi"/>
          <w:b/>
          <w:caps/>
          <w:szCs w:val="24"/>
        </w:rPr>
      </w:pPr>
      <w:r w:rsidRPr="00197489">
        <w:rPr>
          <w:rFonts w:asciiTheme="minorHAnsi" w:hAnsiTheme="minorHAnsi" w:cstheme="minorHAnsi"/>
          <w:b/>
          <w:caps/>
          <w:szCs w:val="24"/>
        </w:rPr>
        <w:t>RESOLUTION #</w:t>
      </w:r>
      <w:r w:rsidR="00ED4D12">
        <w:rPr>
          <w:rFonts w:asciiTheme="minorHAnsi" w:hAnsiTheme="minorHAnsi" w:cstheme="minorHAnsi"/>
          <w:b/>
          <w:caps/>
          <w:szCs w:val="24"/>
        </w:rPr>
        <w:t>7</w:t>
      </w:r>
      <w:r w:rsidR="004F0AA5">
        <w:rPr>
          <w:rFonts w:asciiTheme="minorHAnsi" w:hAnsiTheme="minorHAnsi" w:cstheme="minorHAnsi"/>
          <w:b/>
          <w:caps/>
          <w:szCs w:val="24"/>
        </w:rPr>
        <w:t>7</w:t>
      </w:r>
      <w:r w:rsidR="00795940" w:rsidRPr="00197489">
        <w:rPr>
          <w:rFonts w:asciiTheme="minorHAnsi" w:hAnsiTheme="minorHAnsi" w:cstheme="minorHAnsi"/>
          <w:b/>
          <w:caps/>
          <w:szCs w:val="24"/>
        </w:rPr>
        <w:t>-2020</w:t>
      </w:r>
    </w:p>
    <w:p w:rsidR="004F0AA5" w:rsidRPr="004F0AA5" w:rsidRDefault="004F0AA5" w:rsidP="000B401E">
      <w:pPr>
        <w:jc w:val="center"/>
        <w:rPr>
          <w:rFonts w:asciiTheme="minorHAnsi" w:hAnsiTheme="minorHAnsi" w:cstheme="minorHAnsi"/>
          <w:b/>
          <w:caps/>
          <w:szCs w:val="24"/>
        </w:rPr>
      </w:pPr>
      <w:r w:rsidRPr="004F0AA5">
        <w:rPr>
          <w:rFonts w:asciiTheme="minorHAnsi" w:hAnsiTheme="minorHAnsi" w:cstheme="minorHAnsi"/>
          <w:b/>
          <w:caps/>
        </w:rPr>
        <w:t>A Resolution to Approve a Blue Light Permit Application for Matthew Kaplan</w:t>
      </w:r>
      <w:r w:rsidRPr="004F0AA5">
        <w:rPr>
          <w:rFonts w:asciiTheme="minorHAnsi" w:hAnsiTheme="minorHAnsi" w:cstheme="minorHAnsi"/>
          <w:b/>
          <w:caps/>
          <w:szCs w:val="24"/>
        </w:rPr>
        <w:t xml:space="preserve"> </w:t>
      </w:r>
    </w:p>
    <w:p w:rsidR="000B401E" w:rsidRPr="002827F2" w:rsidRDefault="000B401E" w:rsidP="000B401E">
      <w:pPr>
        <w:jc w:val="center"/>
        <w:rPr>
          <w:rFonts w:asciiTheme="minorHAnsi" w:hAnsiTheme="minorHAnsi" w:cstheme="minorHAnsi"/>
          <w:b/>
          <w:caps/>
          <w:szCs w:val="24"/>
        </w:rPr>
      </w:pPr>
      <w:r w:rsidRPr="002827F2">
        <w:rPr>
          <w:rFonts w:asciiTheme="minorHAnsi" w:hAnsiTheme="minorHAnsi" w:cstheme="minorHAnsi"/>
          <w:b/>
          <w:caps/>
          <w:szCs w:val="24"/>
        </w:rPr>
        <w:t>(Full Resolution in Resolution Book)</w:t>
      </w:r>
    </w:p>
    <w:p w:rsidR="00E608D5" w:rsidRPr="00E608D5" w:rsidRDefault="00A83512" w:rsidP="001C6B51">
      <w:pPr>
        <w:jc w:val="both"/>
        <w:rPr>
          <w:rFonts w:asciiTheme="minorHAnsi" w:hAnsiTheme="minorHAnsi" w:cstheme="minorHAnsi"/>
          <w:szCs w:val="24"/>
        </w:rPr>
      </w:pPr>
      <w:r w:rsidRPr="00AE64EA">
        <w:rPr>
          <w:rFonts w:asciiTheme="minorHAnsi" w:hAnsiTheme="minorHAnsi" w:cstheme="minorHAnsi"/>
          <w:szCs w:val="24"/>
        </w:rPr>
        <w:t xml:space="preserve">Mr. </w:t>
      </w:r>
      <w:r w:rsidR="004F0AA5" w:rsidRPr="00AE64EA">
        <w:rPr>
          <w:rFonts w:asciiTheme="minorHAnsi" w:hAnsiTheme="minorHAnsi" w:cstheme="minorHAnsi"/>
          <w:szCs w:val="24"/>
        </w:rPr>
        <w:t xml:space="preserve">Mills </w:t>
      </w:r>
      <w:r w:rsidRPr="00AE64EA">
        <w:rPr>
          <w:rFonts w:asciiTheme="minorHAnsi" w:hAnsiTheme="minorHAnsi" w:cstheme="minorHAnsi"/>
          <w:szCs w:val="24"/>
        </w:rPr>
        <w:t xml:space="preserve">read the resolution by title only and motioned for approval. Mr. </w:t>
      </w:r>
      <w:r w:rsidR="00AE64EA" w:rsidRPr="00AE64EA">
        <w:rPr>
          <w:rFonts w:asciiTheme="minorHAnsi" w:hAnsiTheme="minorHAnsi" w:cstheme="minorHAnsi"/>
          <w:szCs w:val="24"/>
        </w:rPr>
        <w:t xml:space="preserve">Quinn </w:t>
      </w:r>
      <w:r w:rsidRPr="00AE64EA">
        <w:rPr>
          <w:rFonts w:asciiTheme="minorHAnsi" w:hAnsiTheme="minorHAnsi" w:cstheme="minorHAnsi"/>
          <w:szCs w:val="24"/>
        </w:rPr>
        <w:t>provided the second</w:t>
      </w:r>
      <w:r w:rsidR="00AE64EA" w:rsidRPr="00AE64EA">
        <w:rPr>
          <w:rFonts w:asciiTheme="minorHAnsi" w:hAnsiTheme="minorHAnsi" w:cstheme="minorHAnsi"/>
          <w:szCs w:val="24"/>
        </w:rPr>
        <w:t>. This approves Matthew Kaplan to apply for a Blue Light for the Riverton Fire Company.</w:t>
      </w:r>
      <w:r w:rsidR="00E608D5" w:rsidRPr="00E608D5">
        <w:rPr>
          <w:rFonts w:asciiTheme="minorHAnsi" w:hAnsiTheme="minorHAnsi" w:cstheme="minorHAnsi"/>
          <w:szCs w:val="24"/>
        </w:rPr>
        <w:t xml:space="preserve"> </w:t>
      </w:r>
      <w:r w:rsidR="00E6559C">
        <w:rPr>
          <w:rFonts w:asciiTheme="minorHAnsi" w:hAnsiTheme="minorHAnsi" w:cstheme="minorHAnsi"/>
          <w:szCs w:val="24"/>
        </w:rPr>
        <w:t xml:space="preserve">ROLL CALL: </w:t>
      </w:r>
      <w:r w:rsidR="00E608D5" w:rsidRPr="00E608D5">
        <w:rPr>
          <w:rFonts w:asciiTheme="minorHAnsi" w:hAnsiTheme="minorHAnsi" w:cstheme="minorHAnsi"/>
          <w:szCs w:val="24"/>
        </w:rPr>
        <w:t>Mr. Corbi aye, Mr. DeGeorge aye, Mr. Fullerton aye, Ms. Major aye, Mr. Mills</w:t>
      </w:r>
      <w:r w:rsidR="007C6220">
        <w:rPr>
          <w:rFonts w:asciiTheme="minorHAnsi" w:hAnsiTheme="minorHAnsi" w:cstheme="minorHAnsi"/>
          <w:szCs w:val="24"/>
        </w:rPr>
        <w:t xml:space="preserve"> aye</w:t>
      </w:r>
      <w:r w:rsidR="00E608D5" w:rsidRPr="00E608D5">
        <w:rPr>
          <w:rFonts w:asciiTheme="minorHAnsi" w:hAnsiTheme="minorHAnsi" w:cstheme="minorHAnsi"/>
          <w:szCs w:val="24"/>
        </w:rPr>
        <w:t>, Mr. Quinn aye.</w:t>
      </w:r>
    </w:p>
    <w:p w:rsidR="00E40B7E" w:rsidRPr="00E40B7E" w:rsidRDefault="00E40B7E" w:rsidP="00167134">
      <w:pPr>
        <w:jc w:val="both"/>
        <w:rPr>
          <w:rFonts w:asciiTheme="minorHAnsi" w:hAnsiTheme="minorHAnsi" w:cstheme="minorHAnsi"/>
          <w:szCs w:val="24"/>
        </w:rPr>
      </w:pPr>
    </w:p>
    <w:p w:rsidR="0023733D" w:rsidRPr="00795940" w:rsidRDefault="002827F2" w:rsidP="0023733D">
      <w:pPr>
        <w:jc w:val="both"/>
        <w:rPr>
          <w:rFonts w:asciiTheme="minorHAnsi" w:hAnsiTheme="minorHAnsi" w:cstheme="minorHAnsi"/>
          <w:b/>
          <w:szCs w:val="24"/>
        </w:rPr>
      </w:pPr>
      <w:r>
        <w:rPr>
          <w:rFonts w:asciiTheme="minorHAnsi" w:hAnsiTheme="minorHAnsi" w:cstheme="minorHAnsi"/>
          <w:szCs w:val="24"/>
        </w:rPr>
        <w:t xml:space="preserve">Mr. Mills </w:t>
      </w:r>
      <w:r w:rsidR="0023733D" w:rsidRPr="00795940">
        <w:rPr>
          <w:rFonts w:asciiTheme="minorHAnsi" w:hAnsiTheme="minorHAnsi" w:cstheme="minorHAnsi"/>
          <w:szCs w:val="24"/>
        </w:rPr>
        <w:t>shared the current Vacant Property Report which is on file at the Borough Hall.</w:t>
      </w:r>
    </w:p>
    <w:p w:rsidR="0023733D" w:rsidRPr="00795940" w:rsidRDefault="0023733D" w:rsidP="0023733D">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559"/>
        <w:gridCol w:w="2705"/>
      </w:tblGrid>
      <w:tr w:rsidR="001715F8" w:rsidTr="001715F8">
        <w:tc>
          <w:tcPr>
            <w:tcW w:w="4675" w:type="dxa"/>
            <w:gridSpan w:val="2"/>
          </w:tcPr>
          <w:p w:rsidR="001715F8" w:rsidRDefault="004F0AA5" w:rsidP="00167134">
            <w:pPr>
              <w:rPr>
                <w:rFonts w:asciiTheme="minorHAnsi" w:hAnsiTheme="minorHAnsi" w:cstheme="minorHAnsi"/>
                <w:bCs/>
                <w:szCs w:val="24"/>
              </w:rPr>
            </w:pPr>
            <w:r>
              <w:rPr>
                <w:rFonts w:asciiTheme="minorHAnsi" w:hAnsiTheme="minorHAnsi" w:cstheme="minorHAnsi"/>
                <w:b/>
                <w:bCs/>
                <w:szCs w:val="24"/>
                <w:u w:val="single"/>
              </w:rPr>
              <w:t xml:space="preserve">April </w:t>
            </w:r>
            <w:r w:rsidR="001715F8" w:rsidRPr="00795940">
              <w:rPr>
                <w:rFonts w:asciiTheme="minorHAnsi" w:hAnsiTheme="minorHAnsi" w:cstheme="minorHAnsi"/>
                <w:b/>
                <w:bCs/>
                <w:szCs w:val="24"/>
                <w:u w:val="single"/>
              </w:rPr>
              <w:t>Municipal Court Report</w:t>
            </w:r>
          </w:p>
        </w:tc>
        <w:tc>
          <w:tcPr>
            <w:tcW w:w="2705" w:type="dxa"/>
          </w:tcPr>
          <w:p w:rsidR="001715F8" w:rsidRPr="001715F8" w:rsidRDefault="001715F8" w:rsidP="0023733D">
            <w:pPr>
              <w:rPr>
                <w:rFonts w:asciiTheme="minorHAnsi" w:hAnsiTheme="minorHAnsi" w:cstheme="minorHAnsi"/>
                <w:b/>
                <w:bCs/>
                <w:szCs w:val="24"/>
                <w:u w:val="single"/>
              </w:rPr>
            </w:pPr>
            <w:r w:rsidRPr="001715F8">
              <w:rPr>
                <w:rFonts w:asciiTheme="minorHAnsi" w:hAnsiTheme="minorHAnsi" w:cstheme="minorHAnsi"/>
                <w:b/>
                <w:bCs/>
                <w:szCs w:val="24"/>
                <w:u w:val="single"/>
              </w:rPr>
              <w:t>Y</w:t>
            </w:r>
            <w:r>
              <w:rPr>
                <w:rFonts w:asciiTheme="minorHAnsi" w:hAnsiTheme="minorHAnsi" w:cstheme="minorHAnsi"/>
                <w:b/>
                <w:bCs/>
                <w:szCs w:val="24"/>
                <w:u w:val="single"/>
              </w:rPr>
              <w:t xml:space="preserve">ear </w:t>
            </w:r>
            <w:r w:rsidRPr="001715F8">
              <w:rPr>
                <w:rFonts w:asciiTheme="minorHAnsi" w:hAnsiTheme="minorHAnsi" w:cstheme="minorHAnsi"/>
                <w:b/>
                <w:bCs/>
                <w:szCs w:val="24"/>
                <w:u w:val="single"/>
              </w:rPr>
              <w:t>T</w:t>
            </w:r>
            <w:r>
              <w:rPr>
                <w:rFonts w:asciiTheme="minorHAnsi" w:hAnsiTheme="minorHAnsi" w:cstheme="minorHAnsi"/>
                <w:b/>
                <w:bCs/>
                <w:szCs w:val="24"/>
                <w:u w:val="single"/>
              </w:rPr>
              <w:t xml:space="preserve">o </w:t>
            </w:r>
            <w:r w:rsidRPr="001715F8">
              <w:rPr>
                <w:rFonts w:asciiTheme="minorHAnsi" w:hAnsiTheme="minorHAnsi" w:cstheme="minorHAnsi"/>
                <w:b/>
                <w:bCs/>
                <w:szCs w:val="24"/>
                <w:u w:val="single"/>
              </w:rPr>
              <w:t>D</w:t>
            </w:r>
            <w:r>
              <w:rPr>
                <w:rFonts w:asciiTheme="minorHAnsi" w:hAnsiTheme="minorHAnsi" w:cstheme="minorHAnsi"/>
                <w:b/>
                <w:bCs/>
                <w:szCs w:val="24"/>
                <w:u w:val="single"/>
              </w:rPr>
              <w:t>ate</w:t>
            </w:r>
            <w:r w:rsidRPr="001715F8">
              <w:rPr>
                <w:rFonts w:asciiTheme="minorHAnsi" w:hAnsiTheme="minorHAnsi" w:cstheme="minorHAnsi"/>
                <w:b/>
                <w:bCs/>
                <w:szCs w:val="24"/>
                <w:u w:val="single"/>
              </w:rPr>
              <w:t>:</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Tickets Issued:</w:t>
            </w:r>
          </w:p>
        </w:tc>
        <w:tc>
          <w:tcPr>
            <w:tcW w:w="1559"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1</w:t>
            </w:r>
          </w:p>
        </w:tc>
        <w:tc>
          <w:tcPr>
            <w:tcW w:w="2705"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275</w:t>
            </w:r>
          </w:p>
        </w:tc>
      </w:tr>
      <w:tr w:rsidR="001715F8" w:rsidTr="001715F8">
        <w:tc>
          <w:tcPr>
            <w:tcW w:w="3116" w:type="dxa"/>
          </w:tcPr>
          <w:p w:rsidR="001715F8" w:rsidRDefault="001715F8" w:rsidP="0023733D">
            <w:pPr>
              <w:rPr>
                <w:rFonts w:asciiTheme="minorHAnsi" w:hAnsiTheme="minorHAnsi" w:cstheme="minorHAnsi"/>
                <w:bCs/>
                <w:szCs w:val="24"/>
              </w:rPr>
            </w:pPr>
            <w:r>
              <w:rPr>
                <w:rFonts w:asciiTheme="minorHAnsi" w:hAnsiTheme="minorHAnsi" w:cstheme="minorHAnsi"/>
                <w:bCs/>
                <w:szCs w:val="24"/>
              </w:rPr>
              <w:t>Tickets Disposed:</w:t>
            </w:r>
          </w:p>
        </w:tc>
        <w:tc>
          <w:tcPr>
            <w:tcW w:w="1559"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7</w:t>
            </w:r>
          </w:p>
        </w:tc>
        <w:tc>
          <w:tcPr>
            <w:tcW w:w="2705"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326</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Complaints Issued:</w:t>
            </w:r>
          </w:p>
        </w:tc>
        <w:tc>
          <w:tcPr>
            <w:tcW w:w="1559"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12</w:t>
            </w:r>
          </w:p>
        </w:tc>
        <w:tc>
          <w:tcPr>
            <w:tcW w:w="2705"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48</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Complaints Disposed:</w:t>
            </w:r>
          </w:p>
        </w:tc>
        <w:tc>
          <w:tcPr>
            <w:tcW w:w="1559"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9</w:t>
            </w:r>
          </w:p>
        </w:tc>
        <w:tc>
          <w:tcPr>
            <w:tcW w:w="2705"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113</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Total Disbursements:</w:t>
            </w:r>
          </w:p>
        </w:tc>
        <w:tc>
          <w:tcPr>
            <w:tcW w:w="1559"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$1310.80</w:t>
            </w:r>
          </w:p>
        </w:tc>
        <w:tc>
          <w:tcPr>
            <w:tcW w:w="2705" w:type="dxa"/>
          </w:tcPr>
          <w:p w:rsidR="001715F8" w:rsidRDefault="0076105E" w:rsidP="0023733D">
            <w:pPr>
              <w:rPr>
                <w:rFonts w:asciiTheme="minorHAnsi" w:hAnsiTheme="minorHAnsi" w:cstheme="minorHAnsi"/>
                <w:bCs/>
                <w:szCs w:val="24"/>
              </w:rPr>
            </w:pPr>
            <w:r w:rsidRPr="0076105E">
              <w:rPr>
                <w:rFonts w:asciiTheme="minorHAnsi" w:hAnsiTheme="minorHAnsi" w:cstheme="minorHAnsi"/>
                <w:bCs/>
                <w:szCs w:val="24"/>
              </w:rPr>
              <w:t>$30400.24</w:t>
            </w:r>
          </w:p>
        </w:tc>
      </w:tr>
      <w:tr w:rsidR="001715F8" w:rsidTr="001715F8">
        <w:tc>
          <w:tcPr>
            <w:tcW w:w="3116" w:type="dxa"/>
          </w:tcPr>
          <w:p w:rsidR="001715F8" w:rsidRDefault="001715F8" w:rsidP="0023733D">
            <w:pPr>
              <w:rPr>
                <w:rFonts w:asciiTheme="minorHAnsi" w:hAnsiTheme="minorHAnsi" w:cstheme="minorHAnsi"/>
                <w:bCs/>
                <w:szCs w:val="24"/>
              </w:rPr>
            </w:pPr>
            <w:r w:rsidRPr="00795940">
              <w:rPr>
                <w:rFonts w:asciiTheme="minorHAnsi" w:hAnsiTheme="minorHAnsi" w:cstheme="minorHAnsi"/>
                <w:bCs/>
                <w:szCs w:val="24"/>
              </w:rPr>
              <w:t>Riverton Treasurer:</w:t>
            </w:r>
          </w:p>
        </w:tc>
        <w:tc>
          <w:tcPr>
            <w:tcW w:w="1559"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$741.74</w:t>
            </w:r>
          </w:p>
        </w:tc>
        <w:tc>
          <w:tcPr>
            <w:tcW w:w="2705" w:type="dxa"/>
          </w:tcPr>
          <w:p w:rsidR="001715F8" w:rsidRDefault="0076105E" w:rsidP="0023733D">
            <w:pPr>
              <w:rPr>
                <w:rFonts w:asciiTheme="minorHAnsi" w:hAnsiTheme="minorHAnsi" w:cstheme="minorHAnsi"/>
                <w:bCs/>
                <w:szCs w:val="24"/>
              </w:rPr>
            </w:pPr>
            <w:r>
              <w:rPr>
                <w:rFonts w:asciiTheme="minorHAnsi" w:hAnsiTheme="minorHAnsi" w:cstheme="minorHAnsi"/>
                <w:bCs/>
                <w:szCs w:val="24"/>
              </w:rPr>
              <w:t>$16679.57</w:t>
            </w:r>
          </w:p>
        </w:tc>
      </w:tr>
    </w:tbl>
    <w:p w:rsidR="0023733D" w:rsidRDefault="0023733D" w:rsidP="0023733D">
      <w:pPr>
        <w:rPr>
          <w:rFonts w:asciiTheme="minorHAnsi" w:hAnsiTheme="minorHAnsi" w:cstheme="minorHAnsi"/>
          <w:bCs/>
          <w:szCs w:val="24"/>
        </w:rPr>
      </w:pPr>
    </w:p>
    <w:p w:rsidR="00E40B7E" w:rsidRDefault="00E40B7E" w:rsidP="0023733D">
      <w:pPr>
        <w:rPr>
          <w:rFonts w:asciiTheme="minorHAnsi" w:hAnsiTheme="minorHAnsi" w:cstheme="minorHAnsi"/>
          <w:bCs/>
          <w:szCs w:val="24"/>
        </w:rPr>
      </w:pPr>
    </w:p>
    <w:p w:rsidR="00E40B7E" w:rsidRDefault="00E40B7E" w:rsidP="0023733D">
      <w:pPr>
        <w:rPr>
          <w:rFonts w:asciiTheme="minorHAnsi" w:hAnsiTheme="minorHAnsi" w:cstheme="minorHAnsi"/>
          <w:bCs/>
          <w:szCs w:val="24"/>
        </w:rPr>
      </w:pPr>
    </w:p>
    <w:p w:rsidR="00BC6762" w:rsidRPr="00795940" w:rsidRDefault="00BC6762" w:rsidP="00BC6762">
      <w:pPr>
        <w:rPr>
          <w:rFonts w:asciiTheme="minorHAnsi" w:hAnsiTheme="minorHAnsi" w:cstheme="minorHAnsi"/>
          <w:b/>
          <w:bCs/>
          <w:szCs w:val="24"/>
          <w:u w:val="single"/>
        </w:rPr>
      </w:pPr>
      <w:r w:rsidRPr="00795940">
        <w:rPr>
          <w:rFonts w:asciiTheme="minorHAnsi" w:hAnsiTheme="minorHAnsi" w:cstheme="minorHAnsi"/>
          <w:b/>
          <w:bCs/>
          <w:szCs w:val="24"/>
          <w:u w:val="single"/>
        </w:rPr>
        <w:t xml:space="preserve">Fire Department </w:t>
      </w:r>
      <w:r w:rsidR="0076105E">
        <w:rPr>
          <w:rFonts w:asciiTheme="minorHAnsi" w:hAnsiTheme="minorHAnsi" w:cstheme="minorHAnsi"/>
          <w:b/>
          <w:bCs/>
          <w:szCs w:val="24"/>
          <w:u w:val="single"/>
        </w:rPr>
        <w:t xml:space="preserve">April </w:t>
      </w:r>
      <w:r w:rsidR="0076105E" w:rsidRPr="00795940">
        <w:rPr>
          <w:rFonts w:asciiTheme="minorHAnsi" w:hAnsiTheme="minorHAnsi" w:cstheme="minorHAnsi"/>
          <w:b/>
          <w:bCs/>
          <w:szCs w:val="24"/>
          <w:u w:val="single"/>
        </w:rPr>
        <w:t>2020</w:t>
      </w:r>
      <w:r w:rsidRPr="00795940">
        <w:rPr>
          <w:rFonts w:asciiTheme="minorHAnsi" w:hAnsiTheme="minorHAnsi" w:cstheme="minorHAnsi"/>
          <w:b/>
          <w:bCs/>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8"/>
        <w:gridCol w:w="2338"/>
        <w:gridCol w:w="2338"/>
      </w:tblGrid>
      <w:tr w:rsidR="00BC6762" w:rsidRPr="00FE691B" w:rsidTr="009D0230">
        <w:tc>
          <w:tcPr>
            <w:tcW w:w="2336" w:type="dxa"/>
          </w:tcPr>
          <w:p w:rsidR="00BC6762" w:rsidRPr="00FE691B" w:rsidRDefault="00BC6762" w:rsidP="000A42DA">
            <w:pPr>
              <w:rPr>
                <w:rFonts w:asciiTheme="minorHAnsi" w:hAnsiTheme="minorHAnsi" w:cstheme="minorHAnsi"/>
                <w:bCs/>
                <w:szCs w:val="24"/>
              </w:rPr>
            </w:pPr>
            <w:r>
              <w:rPr>
                <w:rFonts w:asciiTheme="minorHAnsi" w:hAnsiTheme="minorHAnsi" w:cstheme="minorHAnsi"/>
                <w:bCs/>
                <w:szCs w:val="24"/>
              </w:rPr>
              <w:t xml:space="preserve">Fires: </w:t>
            </w:r>
            <w:r w:rsidR="00167134">
              <w:rPr>
                <w:rFonts w:asciiTheme="minorHAnsi" w:hAnsiTheme="minorHAnsi" w:cstheme="minorHAnsi"/>
                <w:bCs/>
                <w:szCs w:val="24"/>
              </w:rPr>
              <w:t xml:space="preserve"> </w:t>
            </w:r>
            <w:r w:rsidR="000A42DA">
              <w:rPr>
                <w:rFonts w:asciiTheme="minorHAnsi" w:hAnsiTheme="minorHAnsi" w:cstheme="minorHAnsi"/>
                <w:bCs/>
                <w:szCs w:val="24"/>
              </w:rPr>
              <w:t xml:space="preserve"> </w:t>
            </w:r>
            <w:r w:rsidR="00FD1A57">
              <w:rPr>
                <w:rFonts w:asciiTheme="minorHAnsi" w:hAnsiTheme="minorHAnsi" w:cstheme="minorHAnsi"/>
                <w:bCs/>
                <w:szCs w:val="24"/>
              </w:rPr>
              <w:t>18</w:t>
            </w:r>
          </w:p>
        </w:tc>
        <w:tc>
          <w:tcPr>
            <w:tcW w:w="2338" w:type="dxa"/>
          </w:tcPr>
          <w:p w:rsidR="00BC6762" w:rsidRPr="00FE691B" w:rsidRDefault="00BC6762" w:rsidP="00167134">
            <w:pPr>
              <w:rPr>
                <w:rFonts w:asciiTheme="minorHAnsi" w:hAnsiTheme="minorHAnsi" w:cstheme="minorHAnsi"/>
                <w:bCs/>
                <w:szCs w:val="24"/>
              </w:rPr>
            </w:pPr>
            <w:r>
              <w:rPr>
                <w:rFonts w:asciiTheme="minorHAnsi" w:hAnsiTheme="minorHAnsi" w:cstheme="minorHAnsi"/>
                <w:bCs/>
                <w:szCs w:val="24"/>
              </w:rPr>
              <w:t xml:space="preserve">YTD: </w:t>
            </w:r>
            <w:r w:rsidR="00FD1A57">
              <w:rPr>
                <w:rFonts w:asciiTheme="minorHAnsi" w:hAnsiTheme="minorHAnsi" w:cstheme="minorHAnsi"/>
                <w:bCs/>
                <w:szCs w:val="24"/>
              </w:rPr>
              <w:t>67</w:t>
            </w:r>
          </w:p>
        </w:tc>
        <w:tc>
          <w:tcPr>
            <w:tcW w:w="2338" w:type="dxa"/>
          </w:tcPr>
          <w:p w:rsidR="00BC6762" w:rsidRPr="00FE691B" w:rsidRDefault="00BC6762" w:rsidP="009D0230">
            <w:pPr>
              <w:rPr>
                <w:rFonts w:asciiTheme="minorHAnsi" w:hAnsiTheme="minorHAnsi" w:cstheme="minorHAnsi"/>
                <w:bCs/>
                <w:szCs w:val="24"/>
              </w:rPr>
            </w:pPr>
            <w:r>
              <w:rPr>
                <w:rFonts w:asciiTheme="minorHAnsi" w:hAnsiTheme="minorHAnsi" w:cstheme="minorHAnsi"/>
                <w:bCs/>
                <w:szCs w:val="24"/>
              </w:rPr>
              <w:t>D</w:t>
            </w:r>
            <w:r w:rsidR="00167134">
              <w:rPr>
                <w:rFonts w:asciiTheme="minorHAnsi" w:hAnsiTheme="minorHAnsi" w:cstheme="minorHAnsi"/>
                <w:bCs/>
                <w:szCs w:val="24"/>
              </w:rPr>
              <w:t>rills:</w:t>
            </w:r>
            <w:r w:rsidR="000A42DA">
              <w:rPr>
                <w:rFonts w:asciiTheme="minorHAnsi" w:hAnsiTheme="minorHAnsi" w:cstheme="minorHAnsi"/>
                <w:bCs/>
                <w:szCs w:val="24"/>
              </w:rPr>
              <w:t xml:space="preserve"> </w:t>
            </w:r>
            <w:r w:rsidR="00FD1A57">
              <w:rPr>
                <w:rFonts w:asciiTheme="minorHAnsi" w:hAnsiTheme="minorHAnsi" w:cstheme="minorHAnsi"/>
                <w:bCs/>
                <w:szCs w:val="24"/>
              </w:rPr>
              <w:t>0</w:t>
            </w:r>
          </w:p>
        </w:tc>
        <w:tc>
          <w:tcPr>
            <w:tcW w:w="2338" w:type="dxa"/>
          </w:tcPr>
          <w:p w:rsidR="00BC6762" w:rsidRPr="00FE691B" w:rsidRDefault="000A42DA" w:rsidP="009D0230">
            <w:pPr>
              <w:rPr>
                <w:rFonts w:asciiTheme="minorHAnsi" w:hAnsiTheme="minorHAnsi" w:cstheme="minorHAnsi"/>
                <w:bCs/>
                <w:szCs w:val="24"/>
              </w:rPr>
            </w:pPr>
            <w:r>
              <w:rPr>
                <w:rFonts w:asciiTheme="minorHAnsi" w:hAnsiTheme="minorHAnsi" w:cstheme="minorHAnsi"/>
                <w:bCs/>
                <w:szCs w:val="24"/>
              </w:rPr>
              <w:t xml:space="preserve">YTD: </w:t>
            </w:r>
            <w:r w:rsidR="00FD1A57">
              <w:rPr>
                <w:rFonts w:asciiTheme="minorHAnsi" w:hAnsiTheme="minorHAnsi" w:cstheme="minorHAnsi"/>
                <w:bCs/>
                <w:szCs w:val="24"/>
              </w:rPr>
              <w:t>8</w:t>
            </w:r>
          </w:p>
        </w:tc>
      </w:tr>
    </w:tbl>
    <w:p w:rsidR="00BC6762" w:rsidRPr="00795940" w:rsidRDefault="00BC6762" w:rsidP="00BC6762">
      <w:pPr>
        <w:rPr>
          <w:rFonts w:asciiTheme="minorHAnsi" w:hAnsiTheme="minorHAnsi" w:cstheme="minorHAnsi"/>
          <w:bCs/>
          <w:szCs w:val="24"/>
        </w:rPr>
      </w:pPr>
    </w:p>
    <w:p w:rsidR="00DE55C6" w:rsidRPr="00795940" w:rsidRDefault="0076105E" w:rsidP="0023733D">
      <w:pPr>
        <w:rPr>
          <w:rFonts w:asciiTheme="minorHAnsi" w:hAnsiTheme="minorHAnsi" w:cstheme="minorHAnsi"/>
          <w:bCs/>
          <w:szCs w:val="24"/>
        </w:rPr>
      </w:pPr>
      <w:r>
        <w:rPr>
          <w:rFonts w:asciiTheme="minorHAnsi" w:hAnsiTheme="minorHAnsi" w:cstheme="minorHAnsi"/>
          <w:b/>
          <w:bCs/>
          <w:szCs w:val="24"/>
          <w:u w:val="single"/>
        </w:rPr>
        <w:t>April</w:t>
      </w:r>
      <w:r w:rsidR="00167134">
        <w:rPr>
          <w:rFonts w:asciiTheme="minorHAnsi" w:hAnsiTheme="minorHAnsi" w:cstheme="minorHAnsi"/>
          <w:b/>
          <w:bCs/>
          <w:szCs w:val="24"/>
          <w:u w:val="single"/>
        </w:rPr>
        <w:t xml:space="preserve"> </w:t>
      </w:r>
      <w:r w:rsidR="0023733D" w:rsidRPr="00795940">
        <w:rPr>
          <w:rFonts w:asciiTheme="minorHAnsi" w:hAnsiTheme="minorHAnsi" w:cstheme="minorHAnsi"/>
          <w:b/>
          <w:bCs/>
          <w:szCs w:val="24"/>
          <w:u w:val="single"/>
        </w:rPr>
        <w:t>20</w:t>
      </w:r>
      <w:r w:rsidR="001C6B51">
        <w:rPr>
          <w:rFonts w:asciiTheme="minorHAnsi" w:hAnsiTheme="minorHAnsi" w:cstheme="minorHAnsi"/>
          <w:b/>
          <w:bCs/>
          <w:szCs w:val="24"/>
          <w:u w:val="single"/>
        </w:rPr>
        <w:t>20</w:t>
      </w:r>
      <w:r w:rsidR="0023733D" w:rsidRPr="00795940">
        <w:rPr>
          <w:rFonts w:asciiTheme="minorHAnsi" w:hAnsiTheme="minorHAnsi" w:cstheme="minorHAnsi"/>
          <w:b/>
          <w:bCs/>
          <w:szCs w:val="24"/>
          <w:u w:val="single"/>
        </w:rPr>
        <w:t xml:space="preserve"> EMS Report</w:t>
      </w:r>
      <w:r w:rsidR="0023733D" w:rsidRPr="00795940">
        <w:rPr>
          <w:rFonts w:asciiTheme="minorHAnsi" w:hAnsiTheme="minorHAnsi" w:cstheme="minorHAnsi"/>
          <w:bCs/>
          <w:szCs w:val="24"/>
        </w:rPr>
        <w:tab/>
      </w:r>
      <w:r w:rsidR="00DE55C6">
        <w:rPr>
          <w:rFonts w:asciiTheme="minorHAnsi" w:hAnsiTheme="minorHAnsi" w:cstheme="minorHAnsi"/>
          <w:bCs/>
          <w:szCs w:val="24"/>
        </w:rPr>
        <w:t>Not submitted</w:t>
      </w:r>
    </w:p>
    <w:p w:rsidR="009409E8" w:rsidRDefault="009409E8" w:rsidP="009409E8">
      <w:pPr>
        <w:rPr>
          <w:rFonts w:asciiTheme="minorHAnsi" w:hAnsiTheme="minorHAnsi" w:cstheme="minorHAnsi"/>
          <w:bCs/>
          <w:szCs w:val="24"/>
        </w:rPr>
      </w:pPr>
    </w:p>
    <w:tbl>
      <w:tblPr>
        <w:tblStyle w:val="TableGrid"/>
        <w:tblpPr w:leftFromText="180" w:rightFromText="180" w:vertAnchor="text" w:horzAnchor="margin" w:tblpY="-38"/>
        <w:tblW w:w="9175" w:type="dxa"/>
        <w:tblLook w:val="04A0" w:firstRow="1" w:lastRow="0" w:firstColumn="1" w:lastColumn="0" w:noHBand="0" w:noVBand="1"/>
      </w:tblPr>
      <w:tblGrid>
        <w:gridCol w:w="3955"/>
        <w:gridCol w:w="1890"/>
        <w:gridCol w:w="2183"/>
        <w:gridCol w:w="1147"/>
      </w:tblGrid>
      <w:tr w:rsidR="0087189B" w:rsidRPr="00167134" w:rsidTr="00167134">
        <w:tc>
          <w:tcPr>
            <w:tcW w:w="3955" w:type="dxa"/>
          </w:tcPr>
          <w:p w:rsidR="0087189B" w:rsidRDefault="0087189B" w:rsidP="0087189B">
            <w:pPr>
              <w:rPr>
                <w:rFonts w:asciiTheme="minorHAnsi" w:hAnsiTheme="minorHAnsi" w:cstheme="minorHAnsi"/>
                <w:b/>
              </w:rPr>
            </w:pPr>
            <w:r>
              <w:rPr>
                <w:rFonts w:asciiTheme="minorHAnsi" w:hAnsiTheme="minorHAnsi" w:cstheme="minorHAnsi"/>
                <w:b/>
              </w:rPr>
              <w:lastRenderedPageBreak/>
              <w:t>April 2020</w:t>
            </w:r>
          </w:p>
          <w:p w:rsidR="0087189B" w:rsidRPr="0087189B" w:rsidRDefault="0087189B" w:rsidP="0087189B">
            <w:pPr>
              <w:rPr>
                <w:rFonts w:asciiTheme="minorHAnsi" w:hAnsiTheme="minorHAnsi" w:cstheme="minorHAnsi"/>
                <w:b/>
              </w:rPr>
            </w:pPr>
            <w:r w:rsidRPr="0087189B">
              <w:rPr>
                <w:rFonts w:asciiTheme="minorHAnsi" w:hAnsiTheme="minorHAnsi" w:cstheme="minorHAnsi"/>
                <w:b/>
              </w:rPr>
              <w:t>Description:</w:t>
            </w:r>
          </w:p>
        </w:tc>
        <w:tc>
          <w:tcPr>
            <w:tcW w:w="1890" w:type="dxa"/>
          </w:tcPr>
          <w:p w:rsidR="0087189B" w:rsidRPr="0087189B" w:rsidRDefault="0087189B" w:rsidP="0087189B">
            <w:pPr>
              <w:jc w:val="center"/>
              <w:rPr>
                <w:rFonts w:asciiTheme="minorHAnsi" w:hAnsiTheme="minorHAnsi" w:cstheme="minorHAnsi"/>
                <w:b/>
              </w:rPr>
            </w:pPr>
            <w:r w:rsidRPr="0087189B">
              <w:rPr>
                <w:rFonts w:asciiTheme="minorHAnsi" w:hAnsiTheme="minorHAnsi" w:cstheme="minorHAnsi"/>
                <w:b/>
              </w:rPr>
              <w:t>Current Month:</w:t>
            </w:r>
          </w:p>
        </w:tc>
        <w:tc>
          <w:tcPr>
            <w:tcW w:w="2183" w:type="dxa"/>
          </w:tcPr>
          <w:p w:rsidR="0087189B" w:rsidRPr="0087189B" w:rsidRDefault="0087189B" w:rsidP="0087189B">
            <w:pPr>
              <w:jc w:val="center"/>
              <w:rPr>
                <w:rFonts w:asciiTheme="minorHAnsi" w:hAnsiTheme="minorHAnsi" w:cstheme="minorHAnsi"/>
                <w:b/>
              </w:rPr>
            </w:pPr>
            <w:r w:rsidRPr="0087189B">
              <w:rPr>
                <w:rFonts w:asciiTheme="minorHAnsi" w:hAnsiTheme="minorHAnsi" w:cstheme="minorHAnsi"/>
                <w:b/>
              </w:rPr>
              <w:t>Last Month:</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6562</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Vehicle Mileage:</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1966</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2396</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1</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 xml:space="preserve">Juvenile Arrests: </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0</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57</w:t>
            </w:r>
          </w:p>
        </w:tc>
      </w:tr>
      <w:tr w:rsidR="0087189B" w:rsidRPr="00167134" w:rsidTr="00167134">
        <w:tc>
          <w:tcPr>
            <w:tcW w:w="3955" w:type="dxa"/>
          </w:tcPr>
          <w:p w:rsidR="0087189B" w:rsidRPr="0087189B" w:rsidRDefault="0087189B" w:rsidP="0087189B">
            <w:pPr>
              <w:rPr>
                <w:rFonts w:asciiTheme="minorHAnsi" w:hAnsiTheme="minorHAnsi" w:cstheme="minorHAnsi"/>
                <w:u w:val="single"/>
              </w:rPr>
            </w:pPr>
            <w:r w:rsidRPr="0087189B">
              <w:rPr>
                <w:rFonts w:asciiTheme="minorHAnsi" w:hAnsiTheme="minorHAnsi" w:cstheme="minorHAnsi"/>
                <w:u w:val="single"/>
              </w:rPr>
              <w:t>Adult Arrests:</w:t>
            </w:r>
          </w:p>
          <w:p w:rsidR="0087189B" w:rsidRPr="0087189B" w:rsidRDefault="0087189B" w:rsidP="0087189B">
            <w:pPr>
              <w:rPr>
                <w:rFonts w:asciiTheme="minorHAnsi" w:hAnsiTheme="minorHAnsi" w:cstheme="minorHAnsi"/>
              </w:rPr>
            </w:pPr>
            <w:r w:rsidRPr="0087189B">
              <w:rPr>
                <w:rFonts w:asciiTheme="minorHAnsi" w:hAnsiTheme="minorHAnsi" w:cstheme="minorHAnsi"/>
              </w:rPr>
              <w:t>a) Contempt</w:t>
            </w:r>
          </w:p>
          <w:p w:rsidR="0087189B" w:rsidRPr="0087189B" w:rsidRDefault="0087189B" w:rsidP="0087189B">
            <w:pPr>
              <w:rPr>
                <w:rFonts w:asciiTheme="minorHAnsi" w:hAnsiTheme="minorHAnsi" w:cstheme="minorHAnsi"/>
              </w:rPr>
            </w:pPr>
            <w:r w:rsidRPr="0087189B">
              <w:rPr>
                <w:rFonts w:asciiTheme="minorHAnsi" w:hAnsiTheme="minorHAnsi" w:cstheme="minorHAnsi"/>
              </w:rPr>
              <w:t>b) Theft</w:t>
            </w:r>
          </w:p>
          <w:p w:rsidR="0087189B" w:rsidRPr="0087189B" w:rsidRDefault="0087189B" w:rsidP="0087189B">
            <w:pPr>
              <w:rPr>
                <w:rFonts w:asciiTheme="minorHAnsi" w:hAnsiTheme="minorHAnsi" w:cstheme="minorHAnsi"/>
              </w:rPr>
            </w:pPr>
            <w:r w:rsidRPr="0087189B">
              <w:rPr>
                <w:rFonts w:asciiTheme="minorHAnsi" w:hAnsiTheme="minorHAnsi" w:cstheme="minorHAnsi"/>
              </w:rPr>
              <w:t>c)Criminal Mischief</w:t>
            </w:r>
          </w:p>
          <w:p w:rsidR="0087189B" w:rsidRPr="0087189B" w:rsidRDefault="0087189B" w:rsidP="0087189B">
            <w:pPr>
              <w:rPr>
                <w:rFonts w:asciiTheme="minorHAnsi" w:hAnsiTheme="minorHAnsi" w:cstheme="minorHAnsi"/>
              </w:rPr>
            </w:pPr>
            <w:r w:rsidRPr="0087189B">
              <w:rPr>
                <w:rFonts w:asciiTheme="minorHAnsi" w:hAnsiTheme="minorHAnsi" w:cstheme="minorHAnsi"/>
              </w:rPr>
              <w:t>d)Simple Assault</w:t>
            </w:r>
          </w:p>
          <w:p w:rsidR="0087189B" w:rsidRPr="0087189B" w:rsidRDefault="0087189B" w:rsidP="0087189B">
            <w:pPr>
              <w:rPr>
                <w:rFonts w:asciiTheme="minorHAnsi" w:hAnsiTheme="minorHAnsi" w:cstheme="minorHAnsi"/>
                <w:sz w:val="16"/>
                <w:szCs w:val="16"/>
              </w:rPr>
            </w:pPr>
            <w:r w:rsidRPr="0087189B">
              <w:rPr>
                <w:rFonts w:asciiTheme="minorHAnsi" w:hAnsiTheme="minorHAnsi" w:cstheme="minorHAnsi"/>
                <w:sz w:val="16"/>
                <w:szCs w:val="16"/>
              </w:rPr>
              <w:t>These figures represent people who were arrested and the charges against  them.</w:t>
            </w:r>
          </w:p>
        </w:tc>
        <w:tc>
          <w:tcPr>
            <w:tcW w:w="1890" w:type="dxa"/>
          </w:tcPr>
          <w:p w:rsidR="0087189B" w:rsidRPr="0087189B" w:rsidRDefault="0087189B" w:rsidP="0087189B">
            <w:pPr>
              <w:jc w:val="center"/>
              <w:rPr>
                <w:rFonts w:asciiTheme="minorHAnsi" w:hAnsiTheme="minorHAnsi" w:cstheme="minorHAnsi"/>
                <w:szCs w:val="22"/>
              </w:rPr>
            </w:pPr>
            <w:r w:rsidRPr="0087189B">
              <w:rPr>
                <w:rFonts w:asciiTheme="minorHAnsi" w:hAnsiTheme="minorHAnsi" w:cstheme="minorHAnsi"/>
              </w:rPr>
              <w:t>5</w:t>
            </w:r>
          </w:p>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w:t>
            </w:r>
          </w:p>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2</w:t>
            </w:r>
          </w:p>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w:t>
            </w:r>
          </w:p>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7</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9</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Motor Vehicle Accidents: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3</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443</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Motor Vehicle Stops: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6</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63</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293</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Motor Vehicle Summonses: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50</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150</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Motor Vehicle Warnings: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5</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13</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24</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Alarms: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11</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6</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48</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Asst. to other Agencies: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20</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10</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14</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Animal Complaints: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6</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6</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11</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Fire Calls: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7</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4</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66</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EMS Calls: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23</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28</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0</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Unattended Deaths: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0</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0</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66</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Criminal Cases: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8</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11</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1</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 xml:space="preserve">Domestics: </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2</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0</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4</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Thefts: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4</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2</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3</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Burglaries: Vehicles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0</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2</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0</w:t>
            </w:r>
          </w:p>
        </w:tc>
      </w:tr>
      <w:tr w:rsidR="0087189B" w:rsidRPr="00167134" w:rsidTr="00167134">
        <w:tc>
          <w:tcPr>
            <w:tcW w:w="3955" w:type="dxa"/>
          </w:tcPr>
          <w:p w:rsidR="0087189B" w:rsidRPr="0087189B" w:rsidRDefault="0087189B" w:rsidP="0087189B">
            <w:pPr>
              <w:rPr>
                <w:rFonts w:asciiTheme="minorHAnsi" w:hAnsiTheme="minorHAnsi" w:cstheme="minorHAnsi"/>
              </w:rPr>
            </w:pPr>
            <w:r w:rsidRPr="0087189B">
              <w:rPr>
                <w:rFonts w:asciiTheme="minorHAnsi" w:hAnsiTheme="minorHAnsi" w:cstheme="minorHAnsi"/>
              </w:rPr>
              <w:t>Assaults:</w:t>
            </w:r>
          </w:p>
        </w:tc>
        <w:tc>
          <w:tcPr>
            <w:tcW w:w="1890"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1</w:t>
            </w:r>
          </w:p>
        </w:tc>
        <w:tc>
          <w:tcPr>
            <w:tcW w:w="2183" w:type="dxa"/>
          </w:tcPr>
          <w:p w:rsidR="0087189B" w:rsidRPr="0087189B" w:rsidRDefault="0087189B" w:rsidP="0087189B">
            <w:pPr>
              <w:jc w:val="center"/>
              <w:rPr>
                <w:rFonts w:asciiTheme="minorHAnsi" w:hAnsiTheme="minorHAnsi" w:cstheme="minorHAnsi"/>
              </w:rPr>
            </w:pPr>
            <w:r w:rsidRPr="0087189B">
              <w:rPr>
                <w:rFonts w:asciiTheme="minorHAnsi" w:hAnsiTheme="minorHAnsi" w:cstheme="minorHAnsi"/>
              </w:rPr>
              <w:t>0</w:t>
            </w:r>
          </w:p>
        </w:tc>
        <w:tc>
          <w:tcPr>
            <w:tcW w:w="1147" w:type="dxa"/>
          </w:tcPr>
          <w:p w:rsidR="0087189B" w:rsidRPr="00167134" w:rsidRDefault="0087189B" w:rsidP="0087189B">
            <w:pPr>
              <w:jc w:val="center"/>
              <w:rPr>
                <w:rFonts w:asciiTheme="minorHAnsi" w:hAnsiTheme="minorHAnsi" w:cstheme="minorHAnsi"/>
              </w:rPr>
            </w:pPr>
            <w:r w:rsidRPr="00167134">
              <w:rPr>
                <w:rFonts w:asciiTheme="minorHAnsi" w:hAnsiTheme="minorHAnsi" w:cstheme="minorHAnsi"/>
              </w:rPr>
              <w:t>2</w:t>
            </w:r>
          </w:p>
        </w:tc>
      </w:tr>
    </w:tbl>
    <w:p w:rsidR="004477D2" w:rsidRDefault="004477D2" w:rsidP="004F0AA5">
      <w:pPr>
        <w:rPr>
          <w:rFonts w:asciiTheme="minorHAnsi" w:hAnsiTheme="minorHAnsi" w:cstheme="minorHAnsi"/>
          <w:szCs w:val="24"/>
        </w:rPr>
      </w:pPr>
    </w:p>
    <w:p w:rsidR="004F0AA5" w:rsidRDefault="000A42DA" w:rsidP="004F0AA5">
      <w:pPr>
        <w:rPr>
          <w:rFonts w:asciiTheme="minorHAnsi" w:hAnsiTheme="minorHAnsi" w:cstheme="minorHAnsi"/>
          <w:szCs w:val="24"/>
        </w:rPr>
      </w:pPr>
      <w:r>
        <w:rPr>
          <w:rFonts w:asciiTheme="minorHAnsi" w:hAnsiTheme="minorHAnsi" w:cstheme="minorHAnsi"/>
          <w:szCs w:val="24"/>
        </w:rPr>
        <w:t>Mr. Fullerton reported that he in in receipt of a Volunteer Form completed by Carlos R</w:t>
      </w:r>
      <w:r w:rsidR="004477D2">
        <w:rPr>
          <w:rFonts w:asciiTheme="minorHAnsi" w:hAnsiTheme="minorHAnsi" w:cstheme="minorHAnsi"/>
          <w:szCs w:val="24"/>
        </w:rPr>
        <w:t>og</w:t>
      </w:r>
      <w:r>
        <w:rPr>
          <w:rFonts w:asciiTheme="minorHAnsi" w:hAnsiTheme="minorHAnsi" w:cstheme="minorHAnsi"/>
          <w:szCs w:val="24"/>
        </w:rPr>
        <w:t>ers of the Riverton Improvement Association to have a licensed and insured professional carpenter to build a bench that will sit inside the Gazebo at Broad and Main. He recommends this project for approval being that all advice of the Borough’s insurance provider have been followed</w:t>
      </w:r>
      <w:r w:rsidR="004477D2">
        <w:rPr>
          <w:rFonts w:asciiTheme="minorHAnsi" w:hAnsiTheme="minorHAnsi" w:cstheme="minorHAnsi"/>
          <w:szCs w:val="24"/>
        </w:rPr>
        <w:t xml:space="preserve"> to which no one objected. Additionally, the RIA has hired Melrose Landscaping for the spring plantings.</w:t>
      </w:r>
    </w:p>
    <w:p w:rsidR="004F0AA5" w:rsidRDefault="004F0AA5" w:rsidP="004F0AA5">
      <w:pPr>
        <w:rPr>
          <w:rFonts w:asciiTheme="minorHAnsi" w:hAnsiTheme="minorHAnsi" w:cstheme="minorHAnsi"/>
          <w:szCs w:val="24"/>
        </w:rPr>
      </w:pPr>
    </w:p>
    <w:p w:rsidR="004F0AA5" w:rsidRDefault="000A42DA" w:rsidP="004F0AA5">
      <w:pPr>
        <w:rPr>
          <w:rFonts w:asciiTheme="minorHAnsi" w:hAnsiTheme="minorHAnsi" w:cstheme="minorHAnsi"/>
          <w:szCs w:val="24"/>
        </w:rPr>
      </w:pPr>
      <w:r>
        <w:rPr>
          <w:rFonts w:asciiTheme="minorHAnsi" w:hAnsiTheme="minorHAnsi" w:cstheme="minorHAnsi"/>
          <w:szCs w:val="24"/>
        </w:rPr>
        <w:t>Mr. Fullerton reported that Ms. Shively has provided the</w:t>
      </w:r>
      <w:r w:rsidRPr="000A42DA">
        <w:rPr>
          <w:rFonts w:asciiTheme="minorHAnsi" w:hAnsiTheme="minorHAnsi" w:cstheme="minorHAnsi"/>
          <w:szCs w:val="24"/>
        </w:rPr>
        <w:t xml:space="preserve"> entire estimated tax levy for 2020 is set to at $8,848,806.90</w:t>
      </w:r>
      <w:r>
        <w:rPr>
          <w:rFonts w:asciiTheme="minorHAnsi" w:hAnsiTheme="minorHAnsi" w:cstheme="minorHAnsi"/>
          <w:szCs w:val="24"/>
        </w:rPr>
        <w:t xml:space="preserve"> which was previously approved under Resolution 72-2020 at the May 5, 2020 Special Meeting.  </w:t>
      </w:r>
    </w:p>
    <w:p w:rsidR="000A42DA" w:rsidRDefault="000A42DA" w:rsidP="004F0AA5">
      <w:pPr>
        <w:rPr>
          <w:rFonts w:asciiTheme="minorHAnsi" w:hAnsiTheme="minorHAnsi" w:cstheme="minorHAnsi"/>
          <w:szCs w:val="24"/>
        </w:rPr>
      </w:pPr>
    </w:p>
    <w:p w:rsidR="000A42DA" w:rsidRDefault="000A42DA" w:rsidP="000A42DA">
      <w:pPr>
        <w:jc w:val="center"/>
        <w:rPr>
          <w:rFonts w:asciiTheme="minorHAnsi" w:hAnsiTheme="minorHAnsi" w:cstheme="minorHAnsi"/>
          <w:b/>
          <w:caps/>
          <w:szCs w:val="24"/>
        </w:rPr>
      </w:pPr>
      <w:r>
        <w:rPr>
          <w:rFonts w:asciiTheme="minorHAnsi" w:hAnsiTheme="minorHAnsi" w:cstheme="minorHAnsi"/>
          <w:b/>
          <w:caps/>
          <w:szCs w:val="24"/>
        </w:rPr>
        <w:t>ORDINANCE #O-2020-05</w:t>
      </w:r>
    </w:p>
    <w:p w:rsidR="000A42DA" w:rsidRDefault="000A42DA" w:rsidP="000A42DA">
      <w:pPr>
        <w:jc w:val="center"/>
        <w:rPr>
          <w:rFonts w:asciiTheme="minorHAnsi" w:hAnsiTheme="minorHAnsi" w:cstheme="minorHAnsi"/>
          <w:b/>
          <w:caps/>
          <w:szCs w:val="24"/>
        </w:rPr>
      </w:pPr>
      <w:r>
        <w:rPr>
          <w:rFonts w:asciiTheme="minorHAnsi" w:hAnsiTheme="minorHAnsi" w:cstheme="minorHAnsi"/>
          <w:b/>
          <w:caps/>
          <w:szCs w:val="24"/>
        </w:rPr>
        <w:t>2</w:t>
      </w:r>
      <w:r w:rsidRPr="000A42DA">
        <w:rPr>
          <w:rFonts w:asciiTheme="minorHAnsi" w:hAnsiTheme="minorHAnsi" w:cstheme="minorHAnsi"/>
          <w:b/>
          <w:caps/>
          <w:szCs w:val="24"/>
          <w:vertAlign w:val="superscript"/>
        </w:rPr>
        <w:t>nd</w:t>
      </w:r>
      <w:r>
        <w:rPr>
          <w:rFonts w:asciiTheme="minorHAnsi" w:hAnsiTheme="minorHAnsi" w:cstheme="minorHAnsi"/>
          <w:b/>
          <w:caps/>
          <w:szCs w:val="24"/>
        </w:rPr>
        <w:t xml:space="preserve"> READING</w:t>
      </w:r>
    </w:p>
    <w:p w:rsidR="000A42DA" w:rsidRDefault="000A42DA" w:rsidP="000A42DA">
      <w:pPr>
        <w:jc w:val="center"/>
        <w:rPr>
          <w:rFonts w:asciiTheme="minorHAnsi" w:hAnsiTheme="minorHAnsi" w:cstheme="minorHAnsi"/>
          <w:b/>
          <w:caps/>
          <w:szCs w:val="24"/>
        </w:rPr>
      </w:pPr>
      <w:r>
        <w:rPr>
          <w:rFonts w:asciiTheme="minorHAnsi" w:hAnsiTheme="minorHAnsi" w:cstheme="minorHAnsi"/>
          <w:b/>
          <w:caps/>
          <w:szCs w:val="24"/>
        </w:rPr>
        <w:t xml:space="preserve">AN ORDINANCE TO PROVIDE FOR SALARY RANGES FOR ALL MUNICPAL EMPLOYEES </w:t>
      </w:r>
    </w:p>
    <w:p w:rsidR="000A42DA" w:rsidRDefault="000A42DA" w:rsidP="000A42DA">
      <w:pPr>
        <w:jc w:val="center"/>
        <w:rPr>
          <w:rFonts w:asciiTheme="minorHAnsi" w:hAnsiTheme="minorHAnsi" w:cstheme="minorHAnsi"/>
          <w:b/>
          <w:caps/>
          <w:szCs w:val="24"/>
        </w:rPr>
      </w:pPr>
      <w:r>
        <w:rPr>
          <w:rFonts w:asciiTheme="minorHAnsi" w:hAnsiTheme="minorHAnsi" w:cstheme="minorHAnsi"/>
          <w:b/>
          <w:caps/>
          <w:szCs w:val="24"/>
        </w:rPr>
        <w:t>(FULL ORDINANCE IN RESOLUTION BOOK)</w:t>
      </w:r>
    </w:p>
    <w:p w:rsidR="000A42DA" w:rsidRDefault="000A42DA" w:rsidP="000A42DA">
      <w:pPr>
        <w:jc w:val="both"/>
        <w:rPr>
          <w:rFonts w:asciiTheme="minorHAnsi" w:hAnsiTheme="minorHAnsi" w:cstheme="minorHAnsi"/>
          <w:szCs w:val="24"/>
        </w:rPr>
      </w:pPr>
      <w:r>
        <w:rPr>
          <w:rFonts w:asciiTheme="minorHAnsi" w:hAnsiTheme="minorHAnsi" w:cstheme="minorHAnsi"/>
          <w:szCs w:val="24"/>
        </w:rPr>
        <w:t xml:space="preserve">Mr. Fullerton read the ordinance by title only and motioned for approval. Mr. Corbi seconded his motion. Public Notice </w:t>
      </w:r>
      <w:r w:rsidR="008D1494">
        <w:rPr>
          <w:rFonts w:asciiTheme="minorHAnsi" w:hAnsiTheme="minorHAnsi" w:cstheme="minorHAnsi"/>
          <w:szCs w:val="24"/>
        </w:rPr>
        <w:t>was published</w:t>
      </w:r>
      <w:r>
        <w:rPr>
          <w:rFonts w:asciiTheme="minorHAnsi" w:hAnsiTheme="minorHAnsi" w:cstheme="minorHAnsi"/>
          <w:szCs w:val="24"/>
        </w:rPr>
        <w:t xml:space="preserve"> in the Official Newspaper</w:t>
      </w:r>
      <w:r w:rsidR="008D1494">
        <w:rPr>
          <w:rFonts w:asciiTheme="minorHAnsi" w:hAnsiTheme="minorHAnsi" w:cstheme="minorHAnsi"/>
          <w:szCs w:val="24"/>
        </w:rPr>
        <w:t xml:space="preserve"> on May 7, 2020</w:t>
      </w:r>
      <w:r>
        <w:rPr>
          <w:rFonts w:asciiTheme="minorHAnsi" w:hAnsiTheme="minorHAnsi" w:cstheme="minorHAnsi"/>
          <w:szCs w:val="24"/>
        </w:rPr>
        <w:t>.</w:t>
      </w:r>
      <w:r w:rsidR="008D1494">
        <w:rPr>
          <w:rFonts w:asciiTheme="minorHAnsi" w:hAnsiTheme="minorHAnsi" w:cstheme="minorHAnsi"/>
          <w:szCs w:val="24"/>
        </w:rPr>
        <w:t xml:space="preserve"> The Mayor opened the floor for Public </w:t>
      </w:r>
      <w:r w:rsidR="0035754B">
        <w:rPr>
          <w:rFonts w:asciiTheme="minorHAnsi" w:hAnsiTheme="minorHAnsi" w:cstheme="minorHAnsi"/>
          <w:szCs w:val="24"/>
        </w:rPr>
        <w:t>Comment</w:t>
      </w:r>
      <w:r w:rsidR="004477D2">
        <w:rPr>
          <w:rFonts w:asciiTheme="minorHAnsi" w:hAnsiTheme="minorHAnsi" w:cstheme="minorHAnsi"/>
          <w:szCs w:val="24"/>
        </w:rPr>
        <w:t xml:space="preserve">. No one came forth to speak therefore closing the public </w:t>
      </w:r>
      <w:r w:rsidR="004477D2">
        <w:rPr>
          <w:rFonts w:asciiTheme="minorHAnsi" w:hAnsiTheme="minorHAnsi" w:cstheme="minorHAnsi"/>
          <w:szCs w:val="24"/>
        </w:rPr>
        <w:lastRenderedPageBreak/>
        <w:t>portion.</w:t>
      </w:r>
      <w:r>
        <w:rPr>
          <w:rFonts w:asciiTheme="minorHAnsi" w:hAnsiTheme="minorHAnsi" w:cstheme="minorHAnsi"/>
          <w:szCs w:val="24"/>
        </w:rPr>
        <w:t xml:space="preserve"> ROLL CALL:  Mr. Corbi aye, Mr. DeGeorge aye, Mr. Fullerton aye, Ms. Major aye, Mr. Mills aye, Mr. Quinn aye.</w:t>
      </w:r>
    </w:p>
    <w:p w:rsidR="000A42DA" w:rsidRDefault="000A42DA" w:rsidP="004F0AA5">
      <w:pPr>
        <w:rPr>
          <w:rFonts w:asciiTheme="minorHAnsi" w:hAnsiTheme="minorHAnsi" w:cstheme="minorHAnsi"/>
          <w:szCs w:val="24"/>
        </w:rPr>
      </w:pPr>
    </w:p>
    <w:p w:rsidR="000A42DA" w:rsidRDefault="000A42DA" w:rsidP="000A42DA">
      <w:pPr>
        <w:widowControl w:val="0"/>
        <w:tabs>
          <w:tab w:val="left" w:pos="1571"/>
        </w:tabs>
        <w:autoSpaceDE w:val="0"/>
        <w:autoSpaceDN w:val="0"/>
        <w:jc w:val="center"/>
        <w:rPr>
          <w:rFonts w:asciiTheme="minorHAnsi" w:hAnsiTheme="minorHAnsi" w:cstheme="minorHAnsi"/>
          <w:b/>
          <w:szCs w:val="24"/>
        </w:rPr>
      </w:pPr>
      <w:r>
        <w:rPr>
          <w:rFonts w:asciiTheme="minorHAnsi" w:hAnsiTheme="minorHAnsi" w:cstheme="minorHAnsi"/>
          <w:b/>
          <w:szCs w:val="24"/>
        </w:rPr>
        <w:t>ORDINANCE O-04-2020</w:t>
      </w:r>
    </w:p>
    <w:p w:rsidR="000A42DA" w:rsidRDefault="000A42DA" w:rsidP="000A42DA">
      <w:pPr>
        <w:widowControl w:val="0"/>
        <w:tabs>
          <w:tab w:val="left" w:pos="1571"/>
        </w:tabs>
        <w:autoSpaceDE w:val="0"/>
        <w:autoSpaceDN w:val="0"/>
        <w:jc w:val="center"/>
        <w:rPr>
          <w:rFonts w:asciiTheme="minorHAnsi" w:hAnsiTheme="minorHAnsi" w:cstheme="minorHAnsi"/>
          <w:b/>
          <w:szCs w:val="24"/>
        </w:rPr>
      </w:pPr>
      <w:r>
        <w:rPr>
          <w:rFonts w:asciiTheme="minorHAnsi" w:hAnsiTheme="minorHAnsi" w:cstheme="minorHAnsi"/>
          <w:b/>
          <w:szCs w:val="24"/>
        </w:rPr>
        <w:t>1</w:t>
      </w:r>
      <w:r w:rsidRPr="000A42DA">
        <w:rPr>
          <w:rFonts w:asciiTheme="minorHAnsi" w:hAnsiTheme="minorHAnsi" w:cstheme="minorHAnsi"/>
          <w:b/>
          <w:szCs w:val="24"/>
          <w:vertAlign w:val="superscript"/>
        </w:rPr>
        <w:t>st</w:t>
      </w:r>
      <w:r>
        <w:rPr>
          <w:rFonts w:asciiTheme="minorHAnsi" w:hAnsiTheme="minorHAnsi" w:cstheme="minorHAnsi"/>
          <w:b/>
          <w:szCs w:val="24"/>
        </w:rPr>
        <w:t xml:space="preserve"> READING</w:t>
      </w:r>
    </w:p>
    <w:p w:rsidR="000A42DA" w:rsidRPr="0056645B" w:rsidRDefault="000A42DA" w:rsidP="0056645B">
      <w:pPr>
        <w:tabs>
          <w:tab w:val="left" w:pos="-1440"/>
          <w:tab w:val="left" w:pos="-720"/>
          <w:tab w:val="left" w:pos="1132"/>
          <w:tab w:val="left" w:pos="4608"/>
        </w:tabs>
        <w:suppressAutoHyphens/>
        <w:ind w:left="52" w:right="51"/>
        <w:jc w:val="center"/>
        <w:rPr>
          <w:rFonts w:asciiTheme="minorHAnsi" w:hAnsiTheme="minorHAnsi" w:cstheme="minorHAnsi"/>
          <w:b/>
          <w:bCs/>
        </w:rPr>
      </w:pPr>
      <w:r>
        <w:rPr>
          <w:rFonts w:asciiTheme="minorHAnsi" w:hAnsiTheme="minorHAnsi" w:cstheme="minorHAnsi"/>
          <w:b/>
          <w:bCs/>
        </w:rPr>
        <w:t xml:space="preserve">AN </w:t>
      </w:r>
      <w:r w:rsidRPr="0056645B">
        <w:rPr>
          <w:rFonts w:asciiTheme="minorHAnsi" w:hAnsiTheme="minorHAnsi" w:cstheme="minorHAnsi"/>
          <w:b/>
          <w:bCs/>
        </w:rPr>
        <w:t xml:space="preserve">ORDINANCE </w:t>
      </w:r>
      <w:r w:rsidR="0056645B" w:rsidRPr="0056645B">
        <w:rPr>
          <w:rFonts w:asciiTheme="minorHAnsi" w:hAnsiTheme="minorHAnsi" w:cstheme="minorHAnsi"/>
          <w:b/>
          <w:spacing w:val="-3"/>
        </w:rPr>
        <w:t>PROVIDING FOR VARIOUS 2020 CAPITAL IMPROVEMENTS, BY AND IN THE BOROUGH OF RIVERTON, IN THE COUNTY OF BURLINGTON, STATE OF NEW JERSEY; APPROPRIATING $447,920 THEREFOR AND AUTHORIZING THE ISSUANCE OF $425,524 BONDS OR NOTES OF THE BOROUGH TO FINANCE PART OF THE COST THEREOF</w:t>
      </w:r>
      <w:r w:rsidRPr="0056645B">
        <w:rPr>
          <w:rFonts w:asciiTheme="minorHAnsi" w:hAnsiTheme="minorHAnsi" w:cstheme="minorHAnsi"/>
          <w:b/>
          <w:bCs/>
        </w:rPr>
        <w:t>”</w:t>
      </w:r>
    </w:p>
    <w:p w:rsidR="000A42DA" w:rsidRDefault="000A42DA" w:rsidP="000A42DA">
      <w:pPr>
        <w:autoSpaceDE w:val="0"/>
        <w:autoSpaceDN w:val="0"/>
        <w:adjustRightInd w:val="0"/>
        <w:jc w:val="center"/>
        <w:rPr>
          <w:rFonts w:asciiTheme="minorHAnsi" w:hAnsiTheme="minorHAnsi" w:cstheme="minorHAnsi"/>
          <w:b/>
          <w:bCs/>
        </w:rPr>
      </w:pPr>
      <w:r>
        <w:rPr>
          <w:rFonts w:asciiTheme="minorHAnsi" w:hAnsiTheme="minorHAnsi" w:cstheme="minorHAnsi"/>
          <w:b/>
          <w:bCs/>
        </w:rPr>
        <w:t>(IN FULL IN ORDINANCE BOOK)</w:t>
      </w:r>
    </w:p>
    <w:p w:rsidR="000A42DA" w:rsidRDefault="000A42DA" w:rsidP="000A42DA">
      <w:pPr>
        <w:jc w:val="both"/>
        <w:rPr>
          <w:rFonts w:asciiTheme="minorHAnsi" w:hAnsiTheme="minorHAnsi" w:cstheme="minorHAnsi"/>
          <w:szCs w:val="24"/>
        </w:rPr>
      </w:pPr>
      <w:r>
        <w:rPr>
          <w:rFonts w:asciiTheme="minorHAnsi" w:hAnsiTheme="minorHAnsi" w:cstheme="minorHAnsi"/>
          <w:szCs w:val="24"/>
        </w:rPr>
        <w:t xml:space="preserve">Mr. Fullerton read the ordinance by title only and motioned for </w:t>
      </w:r>
      <w:r w:rsidR="003108B4" w:rsidRPr="004477D2">
        <w:rPr>
          <w:rFonts w:asciiTheme="minorHAnsi" w:hAnsiTheme="minorHAnsi" w:cstheme="minorHAnsi"/>
          <w:szCs w:val="24"/>
        </w:rPr>
        <w:t>approval</w:t>
      </w:r>
      <w:r w:rsidR="003108B4">
        <w:rPr>
          <w:rFonts w:asciiTheme="minorHAnsi" w:hAnsiTheme="minorHAnsi" w:cstheme="minorHAnsi"/>
          <w:szCs w:val="24"/>
        </w:rPr>
        <w:t>.</w:t>
      </w:r>
      <w:r w:rsidRPr="004477D2">
        <w:t xml:space="preserve"> </w:t>
      </w:r>
      <w:r w:rsidRPr="004477D2">
        <w:rPr>
          <w:rFonts w:asciiTheme="minorHAnsi" w:hAnsiTheme="minorHAnsi" w:cstheme="minorHAnsi"/>
          <w:szCs w:val="24"/>
        </w:rPr>
        <w:t>Mr</w:t>
      </w:r>
      <w:r w:rsidR="004477D2" w:rsidRPr="004477D2">
        <w:rPr>
          <w:rFonts w:asciiTheme="minorHAnsi" w:hAnsiTheme="minorHAnsi" w:cstheme="minorHAnsi"/>
          <w:szCs w:val="24"/>
        </w:rPr>
        <w:t>. Corbi</w:t>
      </w:r>
      <w:r w:rsidRPr="004477D2">
        <w:rPr>
          <w:rFonts w:asciiTheme="minorHAnsi" w:eastAsia="Calibri" w:hAnsiTheme="minorHAnsi" w:cstheme="minorHAnsi"/>
          <w:szCs w:val="24"/>
        </w:rPr>
        <w:t xml:space="preserve"> provided the second for this motion.</w:t>
      </w:r>
      <w:r w:rsidR="003108B4">
        <w:rPr>
          <w:rFonts w:asciiTheme="minorHAnsi" w:eastAsia="Calibri" w:hAnsiTheme="minorHAnsi" w:cstheme="minorHAnsi"/>
          <w:szCs w:val="24"/>
        </w:rPr>
        <w:t xml:space="preserve"> Mr. Fullerton gave an overview of the capital projects on schedule for the year although noting that some may be held off due to budgetary concerns. </w:t>
      </w:r>
      <w:r w:rsidRPr="004477D2">
        <w:rPr>
          <w:rFonts w:asciiTheme="minorHAnsi" w:eastAsia="Calibri" w:hAnsiTheme="minorHAnsi" w:cstheme="minorHAnsi"/>
          <w:szCs w:val="24"/>
        </w:rPr>
        <w:t xml:space="preserve"> Second reading and Public Hearing will be held on June</w:t>
      </w:r>
      <w:r>
        <w:rPr>
          <w:rFonts w:asciiTheme="minorHAnsi" w:eastAsia="Calibri" w:hAnsiTheme="minorHAnsi" w:cstheme="minorHAnsi"/>
          <w:szCs w:val="24"/>
        </w:rPr>
        <w:t xml:space="preserve"> 16, 2020 with Public Notice being provided in the Official Newspaper.  </w:t>
      </w:r>
      <w:r>
        <w:rPr>
          <w:rFonts w:asciiTheme="minorHAnsi" w:hAnsiTheme="minorHAnsi" w:cstheme="minorHAnsi"/>
          <w:szCs w:val="24"/>
        </w:rPr>
        <w:t>ROLL CALL:  Mr. Corbi aye, Mr. DeGeorge aye, Mr. Fullerton aye, Ms. Major aye, Mr. Mills aye, Mr. Quinn aye.</w:t>
      </w:r>
    </w:p>
    <w:p w:rsidR="000A42DA" w:rsidRDefault="000A42DA" w:rsidP="000A42DA">
      <w:pPr>
        <w:autoSpaceDN w:val="0"/>
        <w:rPr>
          <w:rFonts w:asciiTheme="minorHAnsi" w:hAnsiTheme="minorHAnsi" w:cstheme="minorHAnsi"/>
          <w:szCs w:val="24"/>
        </w:rPr>
      </w:pPr>
    </w:p>
    <w:p w:rsidR="0035754B" w:rsidRDefault="0035754B" w:rsidP="000A42DA">
      <w:pPr>
        <w:autoSpaceDN w:val="0"/>
        <w:rPr>
          <w:rFonts w:asciiTheme="minorHAnsi" w:hAnsiTheme="minorHAnsi" w:cstheme="minorHAnsi"/>
          <w:szCs w:val="24"/>
        </w:rPr>
      </w:pPr>
      <w:r>
        <w:rPr>
          <w:rFonts w:asciiTheme="minorHAnsi" w:hAnsiTheme="minorHAnsi" w:cstheme="minorHAnsi"/>
          <w:szCs w:val="24"/>
        </w:rPr>
        <w:t xml:space="preserve">Ms. Major updated </w:t>
      </w:r>
      <w:r w:rsidR="003108B4">
        <w:rPr>
          <w:rFonts w:asciiTheme="minorHAnsi" w:hAnsiTheme="minorHAnsi" w:cstheme="minorHAnsi"/>
          <w:szCs w:val="24"/>
        </w:rPr>
        <w:t xml:space="preserve">the Economic Improvement Committee is still cautiously optimistic on hosting the June 24 Food Truck night, and provided updates on the EIC meeting, including a craft beer event and showing </w:t>
      </w:r>
      <w:r w:rsidR="00C3578C">
        <w:rPr>
          <w:rFonts w:asciiTheme="minorHAnsi" w:hAnsiTheme="minorHAnsi" w:cstheme="minorHAnsi"/>
          <w:szCs w:val="24"/>
        </w:rPr>
        <w:t xml:space="preserve">of </w:t>
      </w:r>
      <w:r w:rsidR="003108B4">
        <w:rPr>
          <w:rFonts w:asciiTheme="minorHAnsi" w:hAnsiTheme="minorHAnsi" w:cstheme="minorHAnsi"/>
          <w:szCs w:val="24"/>
        </w:rPr>
        <w:t xml:space="preserve">available </w:t>
      </w:r>
      <w:r w:rsidR="00C3578C">
        <w:rPr>
          <w:rFonts w:asciiTheme="minorHAnsi" w:hAnsiTheme="minorHAnsi" w:cstheme="minorHAnsi"/>
          <w:szCs w:val="24"/>
        </w:rPr>
        <w:t>retail space</w:t>
      </w:r>
      <w:r w:rsidR="003108B4">
        <w:rPr>
          <w:rFonts w:asciiTheme="minorHAnsi" w:hAnsiTheme="minorHAnsi" w:cstheme="minorHAnsi"/>
          <w:szCs w:val="24"/>
        </w:rPr>
        <w:t>.</w:t>
      </w:r>
    </w:p>
    <w:p w:rsidR="003108B4" w:rsidRDefault="003108B4" w:rsidP="000A42DA">
      <w:pPr>
        <w:autoSpaceDN w:val="0"/>
        <w:rPr>
          <w:rFonts w:asciiTheme="minorHAnsi" w:hAnsiTheme="minorHAnsi" w:cstheme="minorHAnsi"/>
          <w:szCs w:val="24"/>
        </w:rPr>
      </w:pPr>
    </w:p>
    <w:p w:rsidR="008D1494" w:rsidRDefault="008D1494" w:rsidP="008D1494">
      <w:pPr>
        <w:widowControl w:val="0"/>
        <w:tabs>
          <w:tab w:val="left" w:pos="1571"/>
        </w:tabs>
        <w:autoSpaceDE w:val="0"/>
        <w:autoSpaceDN w:val="0"/>
        <w:jc w:val="center"/>
        <w:rPr>
          <w:rFonts w:asciiTheme="minorHAnsi" w:hAnsiTheme="minorHAnsi" w:cstheme="minorHAnsi"/>
          <w:b/>
          <w:szCs w:val="24"/>
        </w:rPr>
      </w:pPr>
      <w:r>
        <w:rPr>
          <w:rFonts w:asciiTheme="minorHAnsi" w:hAnsiTheme="minorHAnsi" w:cstheme="minorHAnsi"/>
          <w:b/>
          <w:szCs w:val="24"/>
        </w:rPr>
        <w:t>ORDINANCE O-03-2020</w:t>
      </w:r>
    </w:p>
    <w:p w:rsidR="008D1494" w:rsidRDefault="008D1494" w:rsidP="008D1494">
      <w:pPr>
        <w:widowControl w:val="0"/>
        <w:tabs>
          <w:tab w:val="left" w:pos="1571"/>
        </w:tabs>
        <w:autoSpaceDE w:val="0"/>
        <w:autoSpaceDN w:val="0"/>
        <w:jc w:val="center"/>
        <w:rPr>
          <w:rFonts w:asciiTheme="minorHAnsi" w:hAnsiTheme="minorHAnsi" w:cstheme="minorHAnsi"/>
          <w:b/>
          <w:szCs w:val="24"/>
        </w:rPr>
      </w:pPr>
      <w:r>
        <w:rPr>
          <w:rFonts w:asciiTheme="minorHAnsi" w:hAnsiTheme="minorHAnsi" w:cstheme="minorHAnsi"/>
          <w:b/>
          <w:szCs w:val="24"/>
        </w:rPr>
        <w:t>2</w:t>
      </w:r>
      <w:r w:rsidRPr="008D1494">
        <w:rPr>
          <w:rFonts w:asciiTheme="minorHAnsi" w:hAnsiTheme="minorHAnsi" w:cstheme="minorHAnsi"/>
          <w:b/>
          <w:szCs w:val="24"/>
          <w:vertAlign w:val="superscript"/>
        </w:rPr>
        <w:t>nd</w:t>
      </w:r>
      <w:r>
        <w:rPr>
          <w:rFonts w:asciiTheme="minorHAnsi" w:hAnsiTheme="minorHAnsi" w:cstheme="minorHAnsi"/>
          <w:b/>
          <w:szCs w:val="24"/>
        </w:rPr>
        <w:t xml:space="preserve"> READING</w:t>
      </w:r>
    </w:p>
    <w:p w:rsidR="008D1494" w:rsidRDefault="008D1494" w:rsidP="008D1494">
      <w:pPr>
        <w:autoSpaceDE w:val="0"/>
        <w:autoSpaceDN w:val="0"/>
        <w:adjustRightInd w:val="0"/>
        <w:jc w:val="center"/>
        <w:rPr>
          <w:rFonts w:asciiTheme="minorHAnsi" w:hAnsiTheme="minorHAnsi" w:cstheme="minorHAnsi"/>
          <w:b/>
          <w:bCs/>
        </w:rPr>
      </w:pPr>
      <w:r>
        <w:rPr>
          <w:rFonts w:asciiTheme="minorHAnsi" w:hAnsiTheme="minorHAnsi" w:cstheme="minorHAnsi"/>
          <w:b/>
          <w:bCs/>
        </w:rPr>
        <w:t>AN ORDINANCE TO AMEND THE BOROUGH CODE AT CHAPTER 10 “ECONOMIC DEVELOPMENT COMMITTEE”</w:t>
      </w:r>
    </w:p>
    <w:p w:rsidR="008D1494" w:rsidRDefault="008D1494" w:rsidP="008D1494">
      <w:pPr>
        <w:autoSpaceDE w:val="0"/>
        <w:autoSpaceDN w:val="0"/>
        <w:adjustRightInd w:val="0"/>
        <w:jc w:val="center"/>
        <w:rPr>
          <w:rFonts w:asciiTheme="minorHAnsi" w:hAnsiTheme="minorHAnsi" w:cstheme="minorHAnsi"/>
          <w:b/>
          <w:bCs/>
        </w:rPr>
      </w:pPr>
      <w:r>
        <w:rPr>
          <w:rFonts w:asciiTheme="minorHAnsi" w:hAnsiTheme="minorHAnsi" w:cstheme="minorHAnsi"/>
          <w:b/>
          <w:bCs/>
        </w:rPr>
        <w:t>(IN FULL IN ORDINANCE BOOK)</w:t>
      </w:r>
    </w:p>
    <w:p w:rsidR="008D1494" w:rsidRDefault="008D1494" w:rsidP="008D1494">
      <w:pPr>
        <w:jc w:val="both"/>
        <w:rPr>
          <w:rFonts w:asciiTheme="minorHAnsi" w:hAnsiTheme="minorHAnsi" w:cstheme="minorHAnsi"/>
          <w:szCs w:val="24"/>
        </w:rPr>
      </w:pPr>
      <w:r>
        <w:rPr>
          <w:rFonts w:asciiTheme="minorHAnsi" w:hAnsiTheme="minorHAnsi" w:cstheme="minorHAnsi"/>
          <w:szCs w:val="24"/>
        </w:rPr>
        <w:t>Ms. Major read the ordinance by title only and motioned for approval.</w:t>
      </w:r>
      <w:r>
        <w:t xml:space="preserve"> </w:t>
      </w:r>
      <w:r>
        <w:rPr>
          <w:rFonts w:asciiTheme="minorHAnsi" w:hAnsiTheme="minorHAnsi" w:cstheme="minorHAnsi"/>
          <w:szCs w:val="24"/>
        </w:rPr>
        <w:t>Mr. DeGeorge</w:t>
      </w:r>
      <w:r>
        <w:rPr>
          <w:rFonts w:asciiTheme="minorHAnsi" w:eastAsia="Calibri" w:hAnsiTheme="minorHAnsi" w:cstheme="minorHAnsi"/>
          <w:szCs w:val="24"/>
        </w:rPr>
        <w:t xml:space="preserve"> provided the second for this motion. </w:t>
      </w:r>
      <w:r>
        <w:rPr>
          <w:rFonts w:asciiTheme="minorHAnsi" w:hAnsiTheme="minorHAnsi" w:cstheme="minorHAnsi"/>
          <w:szCs w:val="24"/>
        </w:rPr>
        <w:t xml:space="preserve">Public Notice was published in the Official Newspaper on </w:t>
      </w:r>
      <w:r w:rsidR="0035754B">
        <w:rPr>
          <w:rFonts w:asciiTheme="minorHAnsi" w:hAnsiTheme="minorHAnsi" w:cstheme="minorHAnsi"/>
          <w:szCs w:val="24"/>
        </w:rPr>
        <w:t>April 26, 2020</w:t>
      </w:r>
      <w:r>
        <w:rPr>
          <w:rFonts w:asciiTheme="minorHAnsi" w:hAnsiTheme="minorHAnsi" w:cstheme="minorHAnsi"/>
          <w:szCs w:val="24"/>
        </w:rPr>
        <w:t>. The Mayor opened the floor for Public Comment</w:t>
      </w:r>
      <w:r w:rsidR="00D2088F">
        <w:rPr>
          <w:rFonts w:asciiTheme="minorHAnsi" w:hAnsiTheme="minorHAnsi" w:cstheme="minorHAnsi"/>
          <w:szCs w:val="24"/>
        </w:rPr>
        <w:t xml:space="preserve">. </w:t>
      </w:r>
      <w:r w:rsidR="003108B4">
        <w:rPr>
          <w:rFonts w:asciiTheme="minorHAnsi" w:hAnsiTheme="minorHAnsi" w:cstheme="minorHAnsi"/>
          <w:szCs w:val="24"/>
        </w:rPr>
        <w:t>No one came forth to speak therefore closing the public portion. ROLL CALL:  Mr. Corbi aye, Mr. DeGeorge aye, Mr. Fullerton aye, Ms. Major aye, Mr. Mills aye, Mr. Quinn aye.</w:t>
      </w:r>
    </w:p>
    <w:p w:rsidR="008D1494" w:rsidRDefault="008D1494" w:rsidP="000A42DA">
      <w:pPr>
        <w:autoSpaceDN w:val="0"/>
        <w:rPr>
          <w:rFonts w:asciiTheme="minorHAnsi" w:hAnsiTheme="minorHAnsi" w:cstheme="minorHAnsi"/>
          <w:szCs w:val="24"/>
        </w:rPr>
      </w:pPr>
    </w:p>
    <w:p w:rsidR="00E40B7E" w:rsidRDefault="004F0AA5" w:rsidP="004F0AA5">
      <w:pPr>
        <w:rPr>
          <w:rFonts w:asciiTheme="minorHAnsi" w:hAnsiTheme="minorHAnsi" w:cstheme="minorHAnsi"/>
          <w:szCs w:val="24"/>
        </w:rPr>
      </w:pPr>
      <w:r>
        <w:rPr>
          <w:rFonts w:asciiTheme="minorHAnsi" w:hAnsiTheme="minorHAnsi" w:cstheme="minorHAnsi"/>
          <w:szCs w:val="24"/>
        </w:rPr>
        <w:t xml:space="preserve">Mr. Quinn </w:t>
      </w:r>
      <w:r w:rsidR="00FD1A57">
        <w:rPr>
          <w:rFonts w:asciiTheme="minorHAnsi" w:hAnsiTheme="minorHAnsi" w:cstheme="minorHAnsi"/>
          <w:szCs w:val="24"/>
        </w:rPr>
        <w:t xml:space="preserve">reported on the Shade Tree Board and gave an update on the budget, which is on track for this year. </w:t>
      </w:r>
      <w:r w:rsidR="00E415E2">
        <w:rPr>
          <w:rFonts w:asciiTheme="minorHAnsi" w:hAnsiTheme="minorHAnsi" w:cstheme="minorHAnsi"/>
          <w:szCs w:val="24"/>
        </w:rPr>
        <w:t xml:space="preserve">He commended the Department of Public Works on their work </w:t>
      </w:r>
      <w:r w:rsidR="00DB4BA8">
        <w:rPr>
          <w:rFonts w:asciiTheme="minorHAnsi" w:hAnsiTheme="minorHAnsi" w:cstheme="minorHAnsi"/>
          <w:szCs w:val="24"/>
        </w:rPr>
        <w:t xml:space="preserve">cleaning the town clean. </w:t>
      </w:r>
    </w:p>
    <w:p w:rsidR="008D1494" w:rsidRDefault="008D1494" w:rsidP="004F0AA5">
      <w:pPr>
        <w:rPr>
          <w:rFonts w:asciiTheme="minorHAnsi" w:hAnsiTheme="minorHAnsi" w:cstheme="minorHAnsi"/>
          <w:szCs w:val="24"/>
        </w:rPr>
      </w:pPr>
    </w:p>
    <w:p w:rsidR="00E40B7E" w:rsidRDefault="008D1494" w:rsidP="00E40B7E">
      <w:pPr>
        <w:jc w:val="center"/>
        <w:rPr>
          <w:rFonts w:asciiTheme="minorHAnsi" w:hAnsiTheme="minorHAnsi" w:cstheme="minorHAnsi"/>
          <w:b/>
          <w:caps/>
          <w:szCs w:val="24"/>
        </w:rPr>
      </w:pPr>
      <w:r>
        <w:rPr>
          <w:rFonts w:asciiTheme="minorHAnsi" w:hAnsiTheme="minorHAnsi" w:cstheme="minorHAnsi"/>
          <w:b/>
          <w:caps/>
          <w:szCs w:val="24"/>
        </w:rPr>
        <w:t>R</w:t>
      </w:r>
      <w:r w:rsidR="00E40B7E">
        <w:rPr>
          <w:rFonts w:asciiTheme="minorHAnsi" w:hAnsiTheme="minorHAnsi" w:cstheme="minorHAnsi"/>
          <w:b/>
          <w:caps/>
          <w:szCs w:val="24"/>
        </w:rPr>
        <w:t>ESOLUTION #74-2020</w:t>
      </w:r>
    </w:p>
    <w:p w:rsidR="00E40B7E" w:rsidRDefault="00E40B7E" w:rsidP="00E40B7E">
      <w:pPr>
        <w:jc w:val="center"/>
        <w:rPr>
          <w:rFonts w:asciiTheme="minorHAnsi" w:hAnsiTheme="minorHAnsi" w:cstheme="minorHAnsi"/>
          <w:szCs w:val="24"/>
        </w:rPr>
      </w:pPr>
      <w:r>
        <w:rPr>
          <w:rFonts w:asciiTheme="minorHAnsi" w:hAnsiTheme="minorHAnsi" w:cstheme="minorHAnsi"/>
          <w:b/>
          <w:caps/>
          <w:szCs w:val="24"/>
        </w:rPr>
        <w:t>A Resolution to Authorize the Clerk to Solicit Bids for the Emergency Tree Services Contract</w:t>
      </w:r>
      <w:r>
        <w:rPr>
          <w:rFonts w:asciiTheme="minorHAnsi" w:hAnsiTheme="minorHAnsi" w:cstheme="minorHAnsi"/>
          <w:szCs w:val="24"/>
        </w:rPr>
        <w:t xml:space="preserve"> </w:t>
      </w:r>
    </w:p>
    <w:p w:rsidR="00E40B7E" w:rsidRDefault="00E40B7E" w:rsidP="00E40B7E">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E40B7E" w:rsidRDefault="00E40B7E" w:rsidP="00E40B7E">
      <w:pPr>
        <w:jc w:val="both"/>
        <w:rPr>
          <w:rFonts w:asciiTheme="minorHAnsi" w:hAnsiTheme="minorHAnsi" w:cstheme="minorHAnsi"/>
          <w:szCs w:val="24"/>
        </w:rPr>
      </w:pPr>
      <w:r w:rsidRPr="008A1E68">
        <w:rPr>
          <w:rFonts w:asciiTheme="minorHAnsi" w:hAnsiTheme="minorHAnsi" w:cstheme="minorHAnsi"/>
          <w:szCs w:val="24"/>
        </w:rPr>
        <w:t xml:space="preserve">Mr. </w:t>
      </w:r>
      <w:r>
        <w:rPr>
          <w:rFonts w:asciiTheme="minorHAnsi" w:hAnsiTheme="minorHAnsi" w:cstheme="minorHAnsi"/>
          <w:szCs w:val="24"/>
        </w:rPr>
        <w:t>Quinn read the resolution by title only and motioned for approval</w:t>
      </w:r>
      <w:r w:rsidRPr="008A1E68">
        <w:rPr>
          <w:rFonts w:asciiTheme="minorHAnsi" w:hAnsiTheme="minorHAnsi" w:cstheme="minorHAnsi"/>
          <w:szCs w:val="24"/>
        </w:rPr>
        <w:t xml:space="preserve">. </w:t>
      </w:r>
      <w:r w:rsidR="00D2088F">
        <w:rPr>
          <w:rFonts w:asciiTheme="minorHAnsi" w:hAnsiTheme="minorHAnsi" w:cstheme="minorHAnsi"/>
          <w:szCs w:val="24"/>
        </w:rPr>
        <w:t>Mr. Corbi</w:t>
      </w:r>
      <w:r w:rsidRPr="00D2088F">
        <w:rPr>
          <w:rFonts w:asciiTheme="minorHAnsi" w:hAnsiTheme="minorHAnsi" w:cstheme="minorHAnsi"/>
          <w:szCs w:val="24"/>
        </w:rPr>
        <w:t xml:space="preserve"> provided</w:t>
      </w:r>
      <w:r>
        <w:rPr>
          <w:rFonts w:asciiTheme="minorHAnsi" w:hAnsiTheme="minorHAnsi" w:cstheme="minorHAnsi"/>
          <w:szCs w:val="24"/>
        </w:rPr>
        <w:t xml:space="preserve"> the second.</w:t>
      </w:r>
      <w:r w:rsidR="00D2088F">
        <w:rPr>
          <w:rFonts w:asciiTheme="minorHAnsi" w:hAnsiTheme="minorHAnsi" w:cstheme="minorHAnsi"/>
          <w:szCs w:val="24"/>
        </w:rPr>
        <w:t xml:space="preserve"> The current contract</w:t>
      </w:r>
      <w:r>
        <w:rPr>
          <w:rFonts w:asciiTheme="minorHAnsi" w:hAnsiTheme="minorHAnsi" w:cstheme="minorHAnsi"/>
          <w:szCs w:val="24"/>
        </w:rPr>
        <w:t xml:space="preserve"> </w:t>
      </w:r>
      <w:r w:rsidR="00D2088F">
        <w:rPr>
          <w:rFonts w:asciiTheme="minorHAnsi" w:hAnsiTheme="minorHAnsi" w:cstheme="minorHAnsi"/>
          <w:szCs w:val="24"/>
        </w:rPr>
        <w:t>is set to expire July 31, 2020 a</w:t>
      </w:r>
      <w:r w:rsidR="00FD1A57">
        <w:rPr>
          <w:rFonts w:asciiTheme="minorHAnsi" w:hAnsiTheme="minorHAnsi" w:cstheme="minorHAnsi"/>
          <w:szCs w:val="24"/>
        </w:rPr>
        <w:t>nd</w:t>
      </w:r>
      <w:r w:rsidR="00D2088F">
        <w:rPr>
          <w:rFonts w:asciiTheme="minorHAnsi" w:hAnsiTheme="minorHAnsi" w:cstheme="minorHAnsi"/>
          <w:szCs w:val="24"/>
        </w:rPr>
        <w:t xml:space="preserve"> it’s a two-year contract.</w:t>
      </w:r>
      <w:r>
        <w:rPr>
          <w:rFonts w:asciiTheme="minorHAnsi" w:hAnsiTheme="minorHAnsi" w:cstheme="minorHAnsi"/>
          <w:szCs w:val="24"/>
        </w:rPr>
        <w:t xml:space="preserve"> ROLL CALL: Mr. Corbi aye, Mr. DeGeorge aye, Mr. Fullerton aye, Ms. Major aye, Mr. Mills aye, Mr. Quinn aye.</w:t>
      </w:r>
    </w:p>
    <w:p w:rsidR="00E40B7E" w:rsidRDefault="00E40B7E" w:rsidP="00E40B7E">
      <w:pPr>
        <w:pStyle w:val="Heading1"/>
        <w:widowControl w:val="0"/>
        <w:autoSpaceDE w:val="0"/>
        <w:autoSpaceDN w:val="0"/>
        <w:spacing w:before="0" w:beforeAutospacing="0" w:after="0" w:afterAutospacing="0"/>
        <w:rPr>
          <w:rFonts w:asciiTheme="minorHAnsi" w:hAnsiTheme="minorHAnsi" w:cstheme="minorHAnsi"/>
          <w:b w:val="0"/>
          <w:bCs w:val="0"/>
          <w:kern w:val="0"/>
          <w:sz w:val="24"/>
          <w:szCs w:val="24"/>
        </w:rPr>
      </w:pPr>
    </w:p>
    <w:p w:rsidR="00E40B7E" w:rsidRPr="008A1E68" w:rsidRDefault="00E40B7E" w:rsidP="008A1E68">
      <w:pPr>
        <w:pStyle w:val="Heading1"/>
        <w:widowControl w:val="0"/>
        <w:autoSpaceDE w:val="0"/>
        <w:autoSpaceDN w:val="0"/>
        <w:spacing w:before="0" w:beforeAutospacing="0" w:after="0" w:afterAutospacing="0"/>
        <w:jc w:val="center"/>
        <w:rPr>
          <w:rFonts w:asciiTheme="minorHAnsi" w:hAnsiTheme="minorHAnsi" w:cstheme="minorHAnsi"/>
          <w:bCs w:val="0"/>
          <w:kern w:val="0"/>
          <w:sz w:val="24"/>
          <w:szCs w:val="24"/>
        </w:rPr>
      </w:pPr>
      <w:r w:rsidRPr="008A1E68">
        <w:rPr>
          <w:rFonts w:asciiTheme="minorHAnsi" w:hAnsiTheme="minorHAnsi" w:cstheme="minorHAnsi"/>
          <w:bCs w:val="0"/>
          <w:kern w:val="0"/>
          <w:sz w:val="24"/>
          <w:szCs w:val="24"/>
        </w:rPr>
        <w:t>RESOLUTION #79-2020</w:t>
      </w:r>
    </w:p>
    <w:p w:rsidR="008A1E68" w:rsidRDefault="00E40B7E" w:rsidP="008A1E68">
      <w:pPr>
        <w:pStyle w:val="Heading1"/>
        <w:widowControl w:val="0"/>
        <w:autoSpaceDE w:val="0"/>
        <w:autoSpaceDN w:val="0"/>
        <w:spacing w:before="0" w:beforeAutospacing="0" w:after="0" w:afterAutospacing="0"/>
        <w:jc w:val="center"/>
        <w:rPr>
          <w:rFonts w:asciiTheme="minorHAnsi" w:hAnsiTheme="minorHAnsi" w:cstheme="minorHAnsi"/>
          <w:caps/>
          <w:sz w:val="24"/>
          <w:szCs w:val="24"/>
        </w:rPr>
      </w:pPr>
      <w:r w:rsidRPr="008A1E68">
        <w:rPr>
          <w:rFonts w:asciiTheme="minorHAnsi" w:hAnsiTheme="minorHAnsi" w:cstheme="minorHAnsi"/>
          <w:caps/>
          <w:sz w:val="24"/>
          <w:szCs w:val="24"/>
        </w:rPr>
        <w:lastRenderedPageBreak/>
        <w:t xml:space="preserve">A Resolution to Authorize the Treatment of Emerald Ash Borer to </w:t>
      </w:r>
    </w:p>
    <w:p w:rsidR="00E40B7E" w:rsidRPr="008A1E68" w:rsidRDefault="00E40B7E" w:rsidP="008A1E68">
      <w:pPr>
        <w:pStyle w:val="Heading1"/>
        <w:widowControl w:val="0"/>
        <w:autoSpaceDE w:val="0"/>
        <w:autoSpaceDN w:val="0"/>
        <w:spacing w:before="0" w:beforeAutospacing="0" w:after="0" w:afterAutospacing="0"/>
        <w:jc w:val="center"/>
        <w:rPr>
          <w:rFonts w:asciiTheme="minorHAnsi" w:hAnsiTheme="minorHAnsi" w:cstheme="minorHAnsi"/>
          <w:caps/>
          <w:sz w:val="24"/>
          <w:szCs w:val="24"/>
        </w:rPr>
      </w:pPr>
      <w:r w:rsidRPr="008A1E68">
        <w:rPr>
          <w:rFonts w:asciiTheme="minorHAnsi" w:hAnsiTheme="minorHAnsi" w:cstheme="minorHAnsi"/>
          <w:caps/>
          <w:sz w:val="24"/>
          <w:szCs w:val="24"/>
        </w:rPr>
        <w:t>Borough Trees</w:t>
      </w:r>
    </w:p>
    <w:p w:rsidR="00E40B7E" w:rsidRDefault="00E40B7E" w:rsidP="008A1E68">
      <w:pPr>
        <w:jc w:val="center"/>
        <w:rPr>
          <w:rFonts w:asciiTheme="minorHAnsi" w:hAnsiTheme="minorHAnsi" w:cstheme="minorHAnsi"/>
          <w:szCs w:val="24"/>
        </w:rPr>
      </w:pPr>
      <w:r w:rsidRPr="008A1E68">
        <w:rPr>
          <w:rFonts w:asciiTheme="minorHAnsi" w:hAnsiTheme="minorHAnsi" w:cstheme="minorHAnsi"/>
          <w:b/>
          <w:szCs w:val="24"/>
        </w:rPr>
        <w:t>(FULL RESOLUTION IN RESOLUTION BOOK</w:t>
      </w:r>
      <w:r w:rsidRPr="00E40B7E">
        <w:rPr>
          <w:rFonts w:asciiTheme="minorHAnsi" w:hAnsiTheme="minorHAnsi" w:cstheme="minorHAnsi"/>
          <w:szCs w:val="24"/>
        </w:rPr>
        <w:t>)</w:t>
      </w:r>
    </w:p>
    <w:p w:rsidR="008A1E68" w:rsidRDefault="000A42DA" w:rsidP="008A1E68">
      <w:pPr>
        <w:jc w:val="both"/>
        <w:rPr>
          <w:rFonts w:asciiTheme="minorHAnsi" w:hAnsiTheme="minorHAnsi" w:cstheme="minorHAnsi"/>
          <w:szCs w:val="24"/>
        </w:rPr>
      </w:pPr>
      <w:r>
        <w:rPr>
          <w:rFonts w:asciiTheme="minorHAnsi" w:hAnsiTheme="minorHAnsi" w:cstheme="minorHAnsi"/>
          <w:szCs w:val="24"/>
        </w:rPr>
        <w:t xml:space="preserve">Mr. Quinn </w:t>
      </w:r>
      <w:r w:rsidR="008A1E68">
        <w:rPr>
          <w:rFonts w:asciiTheme="minorHAnsi" w:hAnsiTheme="minorHAnsi" w:cstheme="minorHAnsi"/>
          <w:szCs w:val="24"/>
        </w:rPr>
        <w:t xml:space="preserve">read the resolution by title only and motioned for approval. </w:t>
      </w:r>
      <w:r w:rsidR="00D2088F">
        <w:rPr>
          <w:rFonts w:asciiTheme="minorHAnsi" w:hAnsiTheme="minorHAnsi" w:cstheme="minorHAnsi"/>
          <w:szCs w:val="24"/>
        </w:rPr>
        <w:t xml:space="preserve">Mr. </w:t>
      </w:r>
      <w:r w:rsidR="00D2088F" w:rsidRPr="00D2088F">
        <w:rPr>
          <w:rFonts w:asciiTheme="minorHAnsi" w:hAnsiTheme="minorHAnsi" w:cstheme="minorHAnsi"/>
          <w:szCs w:val="24"/>
        </w:rPr>
        <w:t>Corbi</w:t>
      </w:r>
      <w:r w:rsidR="008A1E68" w:rsidRPr="00D2088F">
        <w:rPr>
          <w:rFonts w:asciiTheme="minorHAnsi" w:hAnsiTheme="minorHAnsi" w:cstheme="minorHAnsi"/>
          <w:szCs w:val="24"/>
        </w:rPr>
        <w:t xml:space="preserve"> provided</w:t>
      </w:r>
      <w:r w:rsidR="008A1E68">
        <w:rPr>
          <w:rFonts w:asciiTheme="minorHAnsi" w:hAnsiTheme="minorHAnsi" w:cstheme="minorHAnsi"/>
          <w:szCs w:val="24"/>
        </w:rPr>
        <w:t xml:space="preserve"> the second.</w:t>
      </w:r>
      <w:r w:rsidR="00D2088F">
        <w:rPr>
          <w:rFonts w:asciiTheme="minorHAnsi" w:hAnsiTheme="minorHAnsi" w:cstheme="minorHAnsi"/>
          <w:szCs w:val="24"/>
        </w:rPr>
        <w:t xml:space="preserve"> This provides for </w:t>
      </w:r>
      <w:proofErr w:type="spellStart"/>
      <w:r w:rsidR="00D2088F">
        <w:rPr>
          <w:rFonts w:asciiTheme="minorHAnsi" w:hAnsiTheme="minorHAnsi" w:cstheme="minorHAnsi"/>
          <w:szCs w:val="24"/>
        </w:rPr>
        <w:t>Tru</w:t>
      </w:r>
      <w:proofErr w:type="spellEnd"/>
      <w:r w:rsidR="00D2088F">
        <w:rPr>
          <w:rFonts w:asciiTheme="minorHAnsi" w:hAnsiTheme="minorHAnsi" w:cstheme="minorHAnsi"/>
          <w:szCs w:val="24"/>
        </w:rPr>
        <w:t xml:space="preserve">-Green to begin the treatment for Emerald Ash Borer. </w:t>
      </w:r>
      <w:r w:rsidR="008A1E68">
        <w:rPr>
          <w:rFonts w:asciiTheme="minorHAnsi" w:hAnsiTheme="minorHAnsi" w:cstheme="minorHAnsi"/>
          <w:szCs w:val="24"/>
        </w:rPr>
        <w:t xml:space="preserve"> ROLL CALL: Mr. Corbi aye, Mr. DeGeorge aye, Mr. Fullerton aye, Ms. Major aye, Mr. Mills aye, Mr. Quinn aye.</w:t>
      </w:r>
    </w:p>
    <w:p w:rsidR="004F0AA5" w:rsidRDefault="004F0AA5" w:rsidP="008A1E68">
      <w:pPr>
        <w:jc w:val="both"/>
        <w:rPr>
          <w:rFonts w:asciiTheme="minorHAnsi" w:hAnsiTheme="minorHAnsi" w:cstheme="minorHAnsi"/>
          <w:szCs w:val="24"/>
        </w:rPr>
      </w:pPr>
    </w:p>
    <w:p w:rsidR="004F0AA5" w:rsidRDefault="004F0AA5" w:rsidP="004F0AA5">
      <w:pPr>
        <w:jc w:val="both"/>
        <w:rPr>
          <w:rFonts w:asciiTheme="minorHAnsi" w:hAnsiTheme="minorHAnsi" w:cstheme="minorHAnsi"/>
          <w:szCs w:val="24"/>
        </w:rPr>
      </w:pPr>
      <w:r>
        <w:rPr>
          <w:rFonts w:asciiTheme="minorHAnsi" w:hAnsiTheme="minorHAnsi" w:cstheme="minorHAnsi"/>
          <w:szCs w:val="24"/>
        </w:rPr>
        <w:t xml:space="preserve">Mr. DeGeorge shared the dates that have been tentatively moved for the PE Academy Summer Camp held at Riverton Memorial Park.  Mr. Zaun and Mr. </w:t>
      </w:r>
      <w:proofErr w:type="spellStart"/>
      <w:r>
        <w:rPr>
          <w:rFonts w:asciiTheme="minorHAnsi" w:hAnsiTheme="minorHAnsi" w:cstheme="minorHAnsi"/>
          <w:szCs w:val="24"/>
        </w:rPr>
        <w:t>Scirotta</w:t>
      </w:r>
      <w:proofErr w:type="spellEnd"/>
      <w:r>
        <w:rPr>
          <w:rFonts w:asciiTheme="minorHAnsi" w:hAnsiTheme="minorHAnsi" w:cstheme="minorHAnsi"/>
          <w:szCs w:val="24"/>
        </w:rPr>
        <w:t xml:space="preserve"> emailed Ms. Hack stating they </w:t>
      </w:r>
      <w:r w:rsidRPr="004F0AA5">
        <w:rPr>
          <w:rFonts w:asciiTheme="minorHAnsi" w:hAnsiTheme="minorHAnsi" w:cstheme="minorHAnsi"/>
          <w:szCs w:val="24"/>
        </w:rPr>
        <w:t xml:space="preserve">are "cautiously optimistic" that camp will take place this summer, but are hoping to extend the dates of camp </w:t>
      </w:r>
      <w:r>
        <w:rPr>
          <w:rFonts w:asciiTheme="minorHAnsi" w:hAnsiTheme="minorHAnsi" w:cstheme="minorHAnsi"/>
          <w:szCs w:val="24"/>
        </w:rPr>
        <w:t>throughout the month of July: July 6 - 10</w:t>
      </w:r>
      <w:r w:rsidRPr="004F0AA5">
        <w:rPr>
          <w:rFonts w:asciiTheme="minorHAnsi" w:hAnsiTheme="minorHAnsi" w:cstheme="minorHAnsi"/>
          <w:szCs w:val="24"/>
          <w:vertAlign w:val="superscript"/>
        </w:rPr>
        <w:t>th</w:t>
      </w:r>
      <w:r>
        <w:rPr>
          <w:rFonts w:asciiTheme="minorHAnsi" w:hAnsiTheme="minorHAnsi" w:cstheme="minorHAnsi"/>
          <w:szCs w:val="24"/>
        </w:rPr>
        <w:t>; July 13th - 17</w:t>
      </w:r>
      <w:r w:rsidRPr="004F0AA5">
        <w:rPr>
          <w:rFonts w:asciiTheme="minorHAnsi" w:hAnsiTheme="minorHAnsi" w:cstheme="minorHAnsi"/>
          <w:szCs w:val="24"/>
          <w:vertAlign w:val="superscript"/>
        </w:rPr>
        <w:t>th</w:t>
      </w:r>
      <w:r>
        <w:rPr>
          <w:rFonts w:asciiTheme="minorHAnsi" w:hAnsiTheme="minorHAnsi" w:cstheme="minorHAnsi"/>
          <w:szCs w:val="24"/>
        </w:rPr>
        <w:t>; July 20th - 24</w:t>
      </w:r>
      <w:r w:rsidRPr="004F0AA5">
        <w:rPr>
          <w:rFonts w:asciiTheme="minorHAnsi" w:hAnsiTheme="minorHAnsi" w:cstheme="minorHAnsi"/>
          <w:szCs w:val="24"/>
          <w:vertAlign w:val="superscript"/>
        </w:rPr>
        <w:t>th</w:t>
      </w:r>
      <w:r>
        <w:rPr>
          <w:rFonts w:asciiTheme="minorHAnsi" w:hAnsiTheme="minorHAnsi" w:cstheme="minorHAnsi"/>
          <w:szCs w:val="24"/>
        </w:rPr>
        <w:t xml:space="preserve">; and </w:t>
      </w:r>
      <w:r w:rsidRPr="004F0AA5">
        <w:rPr>
          <w:rFonts w:asciiTheme="minorHAnsi" w:hAnsiTheme="minorHAnsi" w:cstheme="minorHAnsi"/>
          <w:szCs w:val="24"/>
        </w:rPr>
        <w:t>July 27th - 31</w:t>
      </w:r>
      <w:r w:rsidRPr="00A94778">
        <w:rPr>
          <w:rFonts w:asciiTheme="minorHAnsi" w:hAnsiTheme="minorHAnsi" w:cstheme="minorHAnsi"/>
          <w:szCs w:val="24"/>
          <w:vertAlign w:val="superscript"/>
        </w:rPr>
        <w:t>st</w:t>
      </w:r>
      <w:r w:rsidR="00A94778">
        <w:rPr>
          <w:rFonts w:asciiTheme="minorHAnsi" w:hAnsiTheme="minorHAnsi" w:cstheme="minorHAnsi"/>
          <w:szCs w:val="24"/>
        </w:rPr>
        <w:t>.</w:t>
      </w:r>
      <w:r w:rsidR="00DA2E7D">
        <w:rPr>
          <w:rFonts w:asciiTheme="minorHAnsi" w:hAnsiTheme="minorHAnsi" w:cstheme="minorHAnsi"/>
          <w:szCs w:val="24"/>
        </w:rPr>
        <w:t xml:space="preserve"> He also reported that in meeting with Ms. Eck, the school’s budget has taken a punch due to the unexpected expenses resulting from Covid-19, such as deep cleanings and the many expenses that come with distance learning. The school is also preparing for a virtual 8</w:t>
      </w:r>
      <w:r w:rsidR="00DA2E7D" w:rsidRPr="00DA2E7D">
        <w:rPr>
          <w:rFonts w:asciiTheme="minorHAnsi" w:hAnsiTheme="minorHAnsi" w:cstheme="minorHAnsi"/>
          <w:szCs w:val="24"/>
          <w:vertAlign w:val="superscript"/>
        </w:rPr>
        <w:t>th</w:t>
      </w:r>
      <w:r w:rsidR="00DA2E7D">
        <w:rPr>
          <w:rFonts w:asciiTheme="minorHAnsi" w:hAnsiTheme="minorHAnsi" w:cstheme="minorHAnsi"/>
          <w:szCs w:val="24"/>
        </w:rPr>
        <w:t xml:space="preserve"> </w:t>
      </w:r>
      <w:r w:rsidR="00DA2E7D" w:rsidRPr="00DA2E7D">
        <w:rPr>
          <w:rFonts w:asciiTheme="minorHAnsi" w:hAnsiTheme="minorHAnsi" w:cstheme="minorHAnsi"/>
          <w:szCs w:val="24"/>
        </w:rPr>
        <w:t>Grade Graduation Ceremony</w:t>
      </w:r>
      <w:r w:rsidR="00DA2E7D">
        <w:rPr>
          <w:rFonts w:asciiTheme="minorHAnsi" w:hAnsiTheme="minorHAnsi" w:cstheme="minorHAnsi"/>
          <w:szCs w:val="24"/>
        </w:rPr>
        <w:t>.</w:t>
      </w:r>
    </w:p>
    <w:p w:rsidR="00E40B7E" w:rsidRDefault="00E40B7E" w:rsidP="00E40B7E">
      <w:pPr>
        <w:jc w:val="both"/>
        <w:rPr>
          <w:rFonts w:asciiTheme="minorHAnsi" w:hAnsiTheme="minorHAnsi" w:cstheme="minorHAnsi"/>
          <w:szCs w:val="24"/>
        </w:rPr>
      </w:pPr>
    </w:p>
    <w:p w:rsidR="008A1E68" w:rsidRPr="008A1E68" w:rsidRDefault="008A1E68" w:rsidP="008A1E68">
      <w:pPr>
        <w:jc w:val="center"/>
        <w:rPr>
          <w:rFonts w:asciiTheme="minorHAnsi" w:hAnsiTheme="minorHAnsi" w:cstheme="minorHAnsi"/>
          <w:b/>
          <w:caps/>
          <w:szCs w:val="24"/>
        </w:rPr>
      </w:pPr>
      <w:r w:rsidRPr="008A1E68">
        <w:rPr>
          <w:rFonts w:asciiTheme="minorHAnsi" w:hAnsiTheme="minorHAnsi" w:cstheme="minorHAnsi"/>
          <w:b/>
          <w:caps/>
          <w:szCs w:val="24"/>
        </w:rPr>
        <w:t>RESOLUTION #75-2020</w:t>
      </w:r>
    </w:p>
    <w:p w:rsidR="008A1E68" w:rsidRPr="008A1E68" w:rsidRDefault="008A1E68" w:rsidP="008A1E68">
      <w:pPr>
        <w:widowControl w:val="0"/>
        <w:tabs>
          <w:tab w:val="left" w:pos="1571"/>
        </w:tabs>
        <w:autoSpaceDE w:val="0"/>
        <w:autoSpaceDN w:val="0"/>
        <w:spacing w:before="1"/>
        <w:jc w:val="center"/>
        <w:rPr>
          <w:rFonts w:asciiTheme="minorHAnsi" w:hAnsiTheme="minorHAnsi" w:cstheme="minorHAnsi"/>
          <w:b/>
          <w:caps/>
          <w:sz w:val="22"/>
        </w:rPr>
      </w:pPr>
      <w:r w:rsidRPr="008A1E68">
        <w:rPr>
          <w:rFonts w:asciiTheme="minorHAnsi" w:hAnsiTheme="minorHAnsi" w:cstheme="minorHAnsi"/>
          <w:b/>
          <w:caps/>
        </w:rPr>
        <w:t xml:space="preserve">A Resolution to Authorize the Purchase of Park Bench </w:t>
      </w:r>
      <w:r>
        <w:rPr>
          <w:rFonts w:asciiTheme="minorHAnsi" w:hAnsiTheme="minorHAnsi" w:cstheme="minorHAnsi"/>
          <w:b/>
          <w:caps/>
        </w:rPr>
        <w:t>FOR RIVERTON MEMORIAL PARK TO SERVE AS A MEMORIAL</w:t>
      </w:r>
    </w:p>
    <w:p w:rsidR="008A1E68" w:rsidRPr="008A1E68" w:rsidRDefault="008A1E68" w:rsidP="008A1E68">
      <w:pPr>
        <w:jc w:val="center"/>
        <w:rPr>
          <w:rFonts w:asciiTheme="minorHAnsi" w:hAnsiTheme="minorHAnsi" w:cstheme="minorHAnsi"/>
          <w:b/>
          <w:caps/>
          <w:szCs w:val="24"/>
        </w:rPr>
      </w:pPr>
      <w:r w:rsidRPr="008A1E68">
        <w:rPr>
          <w:rFonts w:asciiTheme="minorHAnsi" w:hAnsiTheme="minorHAnsi" w:cstheme="minorHAnsi"/>
          <w:b/>
          <w:caps/>
          <w:szCs w:val="24"/>
        </w:rPr>
        <w:t>(Full Resolution in Resolution Book)</w:t>
      </w:r>
    </w:p>
    <w:p w:rsidR="008A1E68" w:rsidRDefault="004F0AA5" w:rsidP="008A1E68">
      <w:pPr>
        <w:jc w:val="both"/>
        <w:rPr>
          <w:rFonts w:asciiTheme="minorHAnsi" w:hAnsiTheme="minorHAnsi" w:cstheme="minorHAnsi"/>
          <w:szCs w:val="24"/>
        </w:rPr>
      </w:pPr>
      <w:r w:rsidRPr="004F0AA5">
        <w:rPr>
          <w:rFonts w:asciiTheme="minorHAnsi" w:hAnsiTheme="minorHAnsi" w:cstheme="minorHAnsi"/>
          <w:szCs w:val="24"/>
        </w:rPr>
        <w:t xml:space="preserve">Mr. DeGeorge </w:t>
      </w:r>
      <w:r w:rsidR="008A1E68">
        <w:rPr>
          <w:rFonts w:asciiTheme="minorHAnsi" w:hAnsiTheme="minorHAnsi" w:cstheme="minorHAnsi"/>
          <w:szCs w:val="24"/>
        </w:rPr>
        <w:t xml:space="preserve">read the resolution by title only and motioned for approval.  </w:t>
      </w:r>
      <w:r w:rsidR="00DA2E7D">
        <w:rPr>
          <w:rFonts w:asciiTheme="minorHAnsi" w:hAnsiTheme="minorHAnsi" w:cstheme="minorHAnsi"/>
          <w:szCs w:val="24"/>
        </w:rPr>
        <w:t xml:space="preserve">Mr. Corbi </w:t>
      </w:r>
      <w:r w:rsidR="008A1E68" w:rsidRPr="00DA2E7D">
        <w:rPr>
          <w:rFonts w:asciiTheme="minorHAnsi" w:hAnsiTheme="minorHAnsi" w:cstheme="minorHAnsi"/>
          <w:szCs w:val="24"/>
        </w:rPr>
        <w:t>provided</w:t>
      </w:r>
      <w:r w:rsidR="008A1E68">
        <w:rPr>
          <w:rFonts w:asciiTheme="minorHAnsi" w:hAnsiTheme="minorHAnsi" w:cstheme="minorHAnsi"/>
          <w:szCs w:val="24"/>
        </w:rPr>
        <w:t xml:space="preserve"> the second.:  </w:t>
      </w:r>
      <w:r>
        <w:rPr>
          <w:rFonts w:asciiTheme="minorHAnsi" w:hAnsiTheme="minorHAnsi" w:cstheme="minorHAnsi"/>
          <w:szCs w:val="24"/>
        </w:rPr>
        <w:t xml:space="preserve">This bench is being paid for by a private citizen to honor her friend who was a lifetime Riverton </w:t>
      </w:r>
      <w:r w:rsidRPr="004F0AA5">
        <w:rPr>
          <w:rFonts w:asciiTheme="minorHAnsi" w:hAnsiTheme="minorHAnsi" w:cstheme="minorHAnsi"/>
          <w:szCs w:val="24"/>
        </w:rPr>
        <w:t>resident</w:t>
      </w:r>
      <w:r w:rsidR="00A94778">
        <w:rPr>
          <w:rFonts w:asciiTheme="minorHAnsi" w:hAnsiTheme="minorHAnsi" w:cstheme="minorHAnsi"/>
          <w:szCs w:val="24"/>
        </w:rPr>
        <w:t>,</w:t>
      </w:r>
      <w:r w:rsidRPr="004F0AA5">
        <w:rPr>
          <w:rFonts w:asciiTheme="minorHAnsi" w:hAnsiTheme="minorHAnsi" w:cstheme="minorHAnsi"/>
          <w:szCs w:val="24"/>
        </w:rPr>
        <w:t xml:space="preserve"> </w:t>
      </w:r>
      <w:r>
        <w:rPr>
          <w:rFonts w:asciiTheme="minorHAnsi" w:hAnsiTheme="minorHAnsi" w:cstheme="minorHAnsi"/>
          <w:szCs w:val="24"/>
        </w:rPr>
        <w:t xml:space="preserve">Ms. </w:t>
      </w:r>
      <w:r w:rsidRPr="004F0AA5">
        <w:rPr>
          <w:rFonts w:asciiTheme="minorHAnsi" w:hAnsiTheme="minorHAnsi" w:cstheme="minorHAnsi"/>
          <w:color w:val="000000"/>
        </w:rPr>
        <w:t xml:space="preserve">Kelly C. </w:t>
      </w:r>
      <w:proofErr w:type="spellStart"/>
      <w:r w:rsidRPr="004F0AA5">
        <w:rPr>
          <w:rFonts w:asciiTheme="minorHAnsi" w:hAnsiTheme="minorHAnsi" w:cstheme="minorHAnsi"/>
          <w:color w:val="000000"/>
        </w:rPr>
        <w:t>McGann</w:t>
      </w:r>
      <w:proofErr w:type="spellEnd"/>
      <w:r w:rsidRPr="004F0AA5">
        <w:rPr>
          <w:rFonts w:asciiTheme="minorHAnsi" w:hAnsiTheme="minorHAnsi" w:cstheme="minorHAnsi"/>
          <w:color w:val="000000"/>
        </w:rPr>
        <w:t xml:space="preserve"> </w:t>
      </w:r>
      <w:proofErr w:type="spellStart"/>
      <w:r w:rsidRPr="004F0AA5">
        <w:rPr>
          <w:rFonts w:asciiTheme="minorHAnsi" w:hAnsiTheme="minorHAnsi" w:cstheme="minorHAnsi"/>
          <w:color w:val="000000"/>
        </w:rPr>
        <w:t>Glenkowski</w:t>
      </w:r>
      <w:proofErr w:type="spellEnd"/>
      <w:r w:rsidR="00DA2E7D">
        <w:rPr>
          <w:rFonts w:asciiTheme="minorHAnsi" w:hAnsiTheme="minorHAnsi" w:cstheme="minorHAnsi"/>
          <w:color w:val="000000"/>
        </w:rPr>
        <w:t>, however the Borough is responsible for the purchasing and installation. R</w:t>
      </w:r>
      <w:r w:rsidR="008A1E68" w:rsidRPr="004F0AA5">
        <w:rPr>
          <w:rFonts w:asciiTheme="minorHAnsi" w:hAnsiTheme="minorHAnsi" w:cstheme="minorHAnsi"/>
          <w:szCs w:val="24"/>
        </w:rPr>
        <w:t>OLL CALL: Mr. Corbi aye, Mr. DeGeorge aye, Mr. Fullerton aye, Ms. Major aye, Mr. Mills aye,</w:t>
      </w:r>
      <w:r w:rsidR="008A1E68">
        <w:rPr>
          <w:rFonts w:asciiTheme="minorHAnsi" w:hAnsiTheme="minorHAnsi" w:cstheme="minorHAnsi"/>
          <w:szCs w:val="24"/>
        </w:rPr>
        <w:t xml:space="preserve"> Mr. Quinn aye.</w:t>
      </w:r>
    </w:p>
    <w:p w:rsidR="008A1E68" w:rsidRDefault="008A1E68" w:rsidP="008A1E68">
      <w:pPr>
        <w:jc w:val="center"/>
        <w:rPr>
          <w:rFonts w:asciiTheme="minorHAnsi" w:hAnsiTheme="minorHAnsi" w:cstheme="minorHAnsi"/>
          <w:b/>
          <w:caps/>
          <w:szCs w:val="24"/>
        </w:rPr>
      </w:pPr>
    </w:p>
    <w:p w:rsidR="008A1E68" w:rsidRPr="008A1E68" w:rsidRDefault="008A1E68" w:rsidP="008A1E68">
      <w:pPr>
        <w:jc w:val="center"/>
        <w:rPr>
          <w:rFonts w:asciiTheme="minorHAnsi" w:hAnsiTheme="minorHAnsi" w:cstheme="minorHAnsi"/>
          <w:b/>
          <w:caps/>
          <w:szCs w:val="24"/>
        </w:rPr>
      </w:pPr>
      <w:r w:rsidRPr="008A1E68">
        <w:rPr>
          <w:rFonts w:asciiTheme="minorHAnsi" w:hAnsiTheme="minorHAnsi" w:cstheme="minorHAnsi"/>
          <w:b/>
          <w:caps/>
          <w:szCs w:val="24"/>
        </w:rPr>
        <w:t>RESOLUTION #78-2020</w:t>
      </w:r>
    </w:p>
    <w:p w:rsidR="008A1E68" w:rsidRDefault="008A1E68" w:rsidP="008A1E68">
      <w:pPr>
        <w:jc w:val="center"/>
        <w:rPr>
          <w:rFonts w:asciiTheme="minorHAnsi" w:hAnsiTheme="minorHAnsi" w:cstheme="minorHAnsi"/>
          <w:b/>
          <w:caps/>
        </w:rPr>
      </w:pPr>
      <w:r w:rsidRPr="008A1E68">
        <w:rPr>
          <w:rFonts w:asciiTheme="minorHAnsi" w:hAnsiTheme="minorHAnsi" w:cstheme="minorHAnsi"/>
          <w:b/>
          <w:caps/>
        </w:rPr>
        <w:t xml:space="preserve">A Resolution to Authorize the Payment to the Winner of the </w:t>
      </w:r>
    </w:p>
    <w:p w:rsidR="008A1E68" w:rsidRPr="008A1E68" w:rsidRDefault="008A1E68" w:rsidP="008A1E68">
      <w:pPr>
        <w:jc w:val="center"/>
        <w:rPr>
          <w:rFonts w:asciiTheme="minorHAnsi" w:hAnsiTheme="minorHAnsi" w:cstheme="minorHAnsi"/>
          <w:b/>
          <w:caps/>
          <w:szCs w:val="24"/>
        </w:rPr>
      </w:pPr>
      <w:r w:rsidRPr="008A1E68">
        <w:rPr>
          <w:rFonts w:asciiTheme="minorHAnsi" w:hAnsiTheme="minorHAnsi" w:cstheme="minorHAnsi"/>
          <w:b/>
          <w:caps/>
        </w:rPr>
        <w:t>Eighth Grade Civic Award</w:t>
      </w:r>
    </w:p>
    <w:p w:rsidR="008A1E68" w:rsidRPr="008A1E68" w:rsidRDefault="008A1E68" w:rsidP="008A1E68">
      <w:pPr>
        <w:jc w:val="center"/>
        <w:rPr>
          <w:rFonts w:asciiTheme="minorHAnsi" w:hAnsiTheme="minorHAnsi" w:cstheme="minorHAnsi"/>
          <w:b/>
          <w:caps/>
          <w:szCs w:val="24"/>
        </w:rPr>
      </w:pPr>
      <w:r w:rsidRPr="008A1E68">
        <w:rPr>
          <w:rFonts w:asciiTheme="minorHAnsi" w:hAnsiTheme="minorHAnsi" w:cstheme="minorHAnsi"/>
          <w:b/>
          <w:caps/>
          <w:szCs w:val="24"/>
        </w:rPr>
        <w:t>(Full Resolution in Resolution Book)</w:t>
      </w:r>
    </w:p>
    <w:p w:rsidR="008A1E68" w:rsidRDefault="008A1E68" w:rsidP="008A1E68">
      <w:pPr>
        <w:jc w:val="both"/>
        <w:rPr>
          <w:rFonts w:asciiTheme="minorHAnsi" w:hAnsiTheme="minorHAnsi" w:cstheme="minorHAnsi"/>
          <w:szCs w:val="24"/>
        </w:rPr>
      </w:pPr>
      <w:r w:rsidRPr="008A1E68">
        <w:rPr>
          <w:rFonts w:asciiTheme="minorHAnsi" w:hAnsiTheme="minorHAnsi" w:cstheme="minorHAnsi"/>
          <w:szCs w:val="24"/>
        </w:rPr>
        <w:t xml:space="preserve">Mr. DeGeorge </w:t>
      </w:r>
      <w:r>
        <w:rPr>
          <w:rFonts w:asciiTheme="minorHAnsi" w:hAnsiTheme="minorHAnsi" w:cstheme="minorHAnsi"/>
          <w:szCs w:val="24"/>
        </w:rPr>
        <w:t xml:space="preserve">read the resolution by title only and motioned for approval. </w:t>
      </w:r>
      <w:r w:rsidR="00DA2E7D">
        <w:rPr>
          <w:rFonts w:asciiTheme="minorHAnsi" w:hAnsiTheme="minorHAnsi" w:cstheme="minorHAnsi"/>
          <w:szCs w:val="24"/>
        </w:rPr>
        <w:t xml:space="preserve">Mr. </w:t>
      </w:r>
      <w:r w:rsidR="00DA2E7D" w:rsidRPr="00DA2E7D">
        <w:rPr>
          <w:rFonts w:asciiTheme="minorHAnsi" w:hAnsiTheme="minorHAnsi" w:cstheme="minorHAnsi"/>
          <w:szCs w:val="24"/>
        </w:rPr>
        <w:t>Quinn</w:t>
      </w:r>
      <w:r w:rsidRPr="00DA2E7D">
        <w:rPr>
          <w:rFonts w:asciiTheme="minorHAnsi" w:hAnsiTheme="minorHAnsi" w:cstheme="minorHAnsi"/>
          <w:szCs w:val="24"/>
        </w:rPr>
        <w:t xml:space="preserve"> provided</w:t>
      </w:r>
      <w:r w:rsidR="00DA2E7D">
        <w:rPr>
          <w:rFonts w:asciiTheme="minorHAnsi" w:hAnsiTheme="minorHAnsi" w:cstheme="minorHAnsi"/>
          <w:szCs w:val="24"/>
        </w:rPr>
        <w:t xml:space="preserve"> the second. The name will be announced after the 8</w:t>
      </w:r>
      <w:r w:rsidR="00DA2E7D" w:rsidRPr="00DA2E7D">
        <w:rPr>
          <w:rFonts w:asciiTheme="minorHAnsi" w:hAnsiTheme="minorHAnsi" w:cstheme="minorHAnsi"/>
          <w:szCs w:val="24"/>
          <w:vertAlign w:val="superscript"/>
        </w:rPr>
        <w:t>th</w:t>
      </w:r>
      <w:r w:rsidR="00DA2E7D">
        <w:rPr>
          <w:rFonts w:asciiTheme="minorHAnsi" w:hAnsiTheme="minorHAnsi" w:cstheme="minorHAnsi"/>
          <w:szCs w:val="24"/>
        </w:rPr>
        <w:t xml:space="preserve"> Grade Graduation Ceremony.</w:t>
      </w:r>
      <w:r w:rsidRPr="00DA2E7D">
        <w:rPr>
          <w:rFonts w:asciiTheme="minorHAnsi" w:hAnsiTheme="minorHAnsi" w:cstheme="minorHAnsi"/>
          <w:szCs w:val="24"/>
        </w:rPr>
        <w:t xml:space="preserve"> ROLL CALL: Mr. Corbi aye, Mr. DeGeorge aye, Mr. Fullerton aye, Ms. Major a</w:t>
      </w:r>
      <w:r>
        <w:rPr>
          <w:rFonts w:asciiTheme="minorHAnsi" w:hAnsiTheme="minorHAnsi" w:cstheme="minorHAnsi"/>
          <w:szCs w:val="24"/>
        </w:rPr>
        <w:t>ye, Mr. Mills aye, Mr. Quinn aye.</w:t>
      </w:r>
    </w:p>
    <w:p w:rsidR="008A1E68" w:rsidRDefault="008A1E68" w:rsidP="008A1E68">
      <w:pPr>
        <w:jc w:val="both"/>
        <w:rPr>
          <w:rFonts w:asciiTheme="minorHAnsi" w:hAnsiTheme="minorHAnsi" w:cstheme="minorHAnsi"/>
          <w:szCs w:val="24"/>
        </w:rPr>
      </w:pPr>
    </w:p>
    <w:p w:rsidR="00DA2E7D" w:rsidRDefault="008A1E68" w:rsidP="008A1E68">
      <w:pPr>
        <w:jc w:val="both"/>
        <w:rPr>
          <w:rFonts w:asciiTheme="minorHAnsi" w:hAnsiTheme="minorHAnsi" w:cstheme="minorHAnsi"/>
          <w:szCs w:val="24"/>
        </w:rPr>
      </w:pPr>
      <w:r>
        <w:rPr>
          <w:rFonts w:asciiTheme="minorHAnsi" w:hAnsiTheme="minorHAnsi" w:cstheme="minorHAnsi"/>
          <w:szCs w:val="24"/>
        </w:rPr>
        <w:t>Mayor Cairns Wells</w:t>
      </w:r>
      <w:r w:rsidR="0035754B">
        <w:rPr>
          <w:rFonts w:asciiTheme="minorHAnsi" w:hAnsiTheme="minorHAnsi" w:cstheme="minorHAnsi"/>
          <w:szCs w:val="24"/>
        </w:rPr>
        <w:t xml:space="preserve"> </w:t>
      </w:r>
      <w:r w:rsidR="00DA2E7D">
        <w:rPr>
          <w:rFonts w:asciiTheme="minorHAnsi" w:hAnsiTheme="minorHAnsi" w:cstheme="minorHAnsi"/>
          <w:szCs w:val="24"/>
        </w:rPr>
        <w:t>made the following appointments:</w:t>
      </w:r>
    </w:p>
    <w:p w:rsidR="0035754B" w:rsidRPr="00DA2E7D" w:rsidRDefault="0035754B" w:rsidP="00DA2E7D">
      <w:pPr>
        <w:pStyle w:val="ListParagraph"/>
        <w:numPr>
          <w:ilvl w:val="0"/>
          <w:numId w:val="14"/>
        </w:numPr>
        <w:jc w:val="both"/>
        <w:rPr>
          <w:rFonts w:asciiTheme="minorHAnsi" w:hAnsiTheme="minorHAnsi" w:cstheme="minorHAnsi"/>
          <w:szCs w:val="24"/>
        </w:rPr>
      </w:pPr>
      <w:r w:rsidRPr="00DA2E7D">
        <w:rPr>
          <w:rFonts w:asciiTheme="minorHAnsi" w:hAnsiTheme="minorHAnsi" w:cstheme="minorHAnsi"/>
          <w:szCs w:val="24"/>
        </w:rPr>
        <w:t>Pete Clifford</w:t>
      </w:r>
      <w:r w:rsidR="00DA2E7D" w:rsidRPr="00DA2E7D">
        <w:rPr>
          <w:rFonts w:asciiTheme="minorHAnsi" w:hAnsiTheme="minorHAnsi" w:cstheme="minorHAnsi"/>
          <w:szCs w:val="24"/>
        </w:rPr>
        <w:t xml:space="preserve">, Code &amp; Zoning Officer </w:t>
      </w:r>
      <w:r w:rsidRPr="00DA2E7D">
        <w:rPr>
          <w:rFonts w:asciiTheme="minorHAnsi" w:hAnsiTheme="minorHAnsi" w:cstheme="minorHAnsi"/>
          <w:szCs w:val="24"/>
        </w:rPr>
        <w:t xml:space="preserve">to fill the unexpired term through December 31, </w:t>
      </w:r>
      <w:r w:rsidR="00DA2E7D" w:rsidRPr="00DA2E7D">
        <w:rPr>
          <w:rFonts w:asciiTheme="minorHAnsi" w:hAnsiTheme="minorHAnsi" w:cstheme="minorHAnsi"/>
          <w:szCs w:val="24"/>
        </w:rPr>
        <w:t>2020 to</w:t>
      </w:r>
      <w:r w:rsidRPr="00DA2E7D">
        <w:rPr>
          <w:rFonts w:asciiTheme="minorHAnsi" w:hAnsiTheme="minorHAnsi" w:cstheme="minorHAnsi"/>
          <w:szCs w:val="24"/>
        </w:rPr>
        <w:t xml:space="preserve"> the Planning Board as the Class II member.</w:t>
      </w:r>
    </w:p>
    <w:p w:rsidR="0035754B" w:rsidRPr="00DA2E7D" w:rsidRDefault="00DA2E7D" w:rsidP="00DA2E7D">
      <w:pPr>
        <w:pStyle w:val="ListParagraph"/>
        <w:numPr>
          <w:ilvl w:val="0"/>
          <w:numId w:val="14"/>
        </w:numPr>
        <w:jc w:val="both"/>
        <w:rPr>
          <w:rFonts w:asciiTheme="minorHAnsi" w:hAnsiTheme="minorHAnsi" w:cstheme="minorHAnsi"/>
          <w:szCs w:val="24"/>
        </w:rPr>
      </w:pPr>
      <w:r w:rsidRPr="00DA2E7D">
        <w:rPr>
          <w:rFonts w:asciiTheme="minorHAnsi" w:hAnsiTheme="minorHAnsi" w:cstheme="minorHAnsi"/>
          <w:szCs w:val="24"/>
        </w:rPr>
        <w:t xml:space="preserve">Ms. </w:t>
      </w:r>
      <w:r w:rsidR="0035754B" w:rsidRPr="00DA2E7D">
        <w:rPr>
          <w:rFonts w:asciiTheme="minorHAnsi" w:hAnsiTheme="minorHAnsi" w:cstheme="minorHAnsi"/>
          <w:szCs w:val="24"/>
        </w:rPr>
        <w:t>Julie Scott to serve on the Economic Improvement Committee as a resident member</w:t>
      </w:r>
      <w:r w:rsidR="00A94778" w:rsidRPr="00DA2E7D">
        <w:rPr>
          <w:rFonts w:asciiTheme="minorHAnsi" w:hAnsiTheme="minorHAnsi" w:cstheme="minorHAnsi"/>
          <w:szCs w:val="24"/>
        </w:rPr>
        <w:t xml:space="preserve"> for a 2-year term set to expire December 31, 2021</w:t>
      </w:r>
      <w:r w:rsidR="0035754B" w:rsidRPr="00DA2E7D">
        <w:rPr>
          <w:rFonts w:asciiTheme="minorHAnsi" w:hAnsiTheme="minorHAnsi" w:cstheme="minorHAnsi"/>
          <w:szCs w:val="24"/>
        </w:rPr>
        <w:t xml:space="preserve"> </w:t>
      </w:r>
    </w:p>
    <w:p w:rsidR="0035754B" w:rsidRDefault="0035754B" w:rsidP="008A1E68">
      <w:pPr>
        <w:jc w:val="both"/>
        <w:rPr>
          <w:rFonts w:asciiTheme="minorHAnsi" w:hAnsiTheme="minorHAnsi" w:cstheme="minorHAnsi"/>
          <w:szCs w:val="24"/>
        </w:rPr>
      </w:pPr>
    </w:p>
    <w:p w:rsidR="008A1E68" w:rsidRDefault="008B7FAA" w:rsidP="008A1E68">
      <w:pPr>
        <w:jc w:val="both"/>
        <w:rPr>
          <w:rFonts w:asciiTheme="minorHAnsi" w:hAnsiTheme="minorHAnsi" w:cstheme="minorHAnsi"/>
          <w:szCs w:val="24"/>
        </w:rPr>
      </w:pPr>
      <w:r>
        <w:rPr>
          <w:rFonts w:asciiTheme="minorHAnsi" w:hAnsiTheme="minorHAnsi" w:cstheme="minorHAnsi"/>
          <w:szCs w:val="24"/>
        </w:rPr>
        <w:t>Mayor Cairns Wells also updated the latest information she is receiving fr</w:t>
      </w:r>
      <w:r w:rsidR="001F52D7">
        <w:rPr>
          <w:rFonts w:asciiTheme="minorHAnsi" w:hAnsiTheme="minorHAnsi" w:cstheme="minorHAnsi"/>
          <w:szCs w:val="24"/>
        </w:rPr>
        <w:t>o</w:t>
      </w:r>
      <w:r>
        <w:rPr>
          <w:rFonts w:asciiTheme="minorHAnsi" w:hAnsiTheme="minorHAnsi" w:cstheme="minorHAnsi"/>
          <w:szCs w:val="24"/>
        </w:rPr>
        <w:t xml:space="preserve">m the County on COVID-19 and the effects as they relate to the Borough.  She commended the Police Chief, the Department of Public Works and the Borough staff for maintaining the </w:t>
      </w:r>
      <w:r w:rsidR="001F52D7">
        <w:rPr>
          <w:rFonts w:asciiTheme="minorHAnsi" w:hAnsiTheme="minorHAnsi" w:cstheme="minorHAnsi"/>
          <w:szCs w:val="24"/>
        </w:rPr>
        <w:t>Borough.</w:t>
      </w:r>
    </w:p>
    <w:p w:rsidR="008A1E68" w:rsidRDefault="008A1E68" w:rsidP="008A1E68">
      <w:pPr>
        <w:jc w:val="both"/>
        <w:rPr>
          <w:rFonts w:asciiTheme="minorHAnsi" w:hAnsiTheme="minorHAnsi" w:cstheme="minorHAnsi"/>
          <w:szCs w:val="24"/>
        </w:rPr>
      </w:pPr>
    </w:p>
    <w:p w:rsidR="00461CC5" w:rsidRDefault="00461CC5" w:rsidP="008A1E68">
      <w:pPr>
        <w:jc w:val="center"/>
        <w:rPr>
          <w:rFonts w:ascii="Calibri" w:hAnsi="Calibri" w:cstheme="minorHAnsi"/>
          <w:b/>
          <w:caps/>
          <w:szCs w:val="24"/>
        </w:rPr>
      </w:pPr>
    </w:p>
    <w:p w:rsidR="008A1E68" w:rsidRPr="008A1E68" w:rsidRDefault="008A1E68" w:rsidP="008A1E68">
      <w:pPr>
        <w:jc w:val="center"/>
        <w:rPr>
          <w:rFonts w:ascii="Calibri" w:hAnsi="Calibri" w:cstheme="minorHAnsi"/>
          <w:b/>
          <w:caps/>
          <w:szCs w:val="24"/>
        </w:rPr>
      </w:pPr>
      <w:r w:rsidRPr="008A1E68">
        <w:rPr>
          <w:rFonts w:ascii="Calibri" w:hAnsi="Calibri" w:cstheme="minorHAnsi"/>
          <w:b/>
          <w:caps/>
          <w:szCs w:val="24"/>
        </w:rPr>
        <w:lastRenderedPageBreak/>
        <w:t>RESOLUTION #76-2020</w:t>
      </w:r>
    </w:p>
    <w:p w:rsidR="008A1E68" w:rsidRDefault="008A1E68" w:rsidP="008A1E68">
      <w:pPr>
        <w:widowControl w:val="0"/>
        <w:tabs>
          <w:tab w:val="left" w:pos="1571"/>
        </w:tabs>
        <w:autoSpaceDE w:val="0"/>
        <w:autoSpaceDN w:val="0"/>
        <w:spacing w:line="267" w:lineRule="exact"/>
        <w:jc w:val="center"/>
        <w:rPr>
          <w:rFonts w:ascii="Calibri" w:hAnsi="Calibri"/>
          <w:b/>
          <w:caps/>
        </w:rPr>
      </w:pPr>
      <w:r w:rsidRPr="008A1E68">
        <w:rPr>
          <w:rFonts w:ascii="Calibri" w:hAnsi="Calibri"/>
          <w:b/>
          <w:caps/>
        </w:rPr>
        <w:t xml:space="preserve">A Resolution to Authorize the Mayor to Enter into an Amended Agreement </w:t>
      </w:r>
    </w:p>
    <w:p w:rsidR="008A1E68" w:rsidRPr="008A1E68" w:rsidRDefault="008A1E68" w:rsidP="008A1E68">
      <w:pPr>
        <w:widowControl w:val="0"/>
        <w:tabs>
          <w:tab w:val="left" w:pos="1571"/>
        </w:tabs>
        <w:autoSpaceDE w:val="0"/>
        <w:autoSpaceDN w:val="0"/>
        <w:spacing w:line="267" w:lineRule="exact"/>
        <w:jc w:val="center"/>
        <w:rPr>
          <w:rFonts w:ascii="Calibri" w:hAnsi="Calibri"/>
          <w:b/>
          <w:caps/>
          <w:sz w:val="22"/>
        </w:rPr>
      </w:pPr>
      <w:r w:rsidRPr="008A1E68">
        <w:rPr>
          <w:rFonts w:ascii="Calibri" w:hAnsi="Calibri"/>
          <w:b/>
          <w:caps/>
        </w:rPr>
        <w:t>with Fair Share Housing</w:t>
      </w:r>
    </w:p>
    <w:p w:rsidR="008A1E68" w:rsidRDefault="008A1E68" w:rsidP="008A1E68">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8A1E68" w:rsidRDefault="008A1E68" w:rsidP="008A1E68">
      <w:pPr>
        <w:jc w:val="both"/>
        <w:rPr>
          <w:rFonts w:asciiTheme="minorHAnsi" w:hAnsiTheme="minorHAnsi" w:cstheme="minorHAnsi"/>
          <w:szCs w:val="24"/>
        </w:rPr>
      </w:pPr>
      <w:r>
        <w:rPr>
          <w:rFonts w:asciiTheme="minorHAnsi" w:hAnsiTheme="minorHAnsi" w:cstheme="minorHAnsi"/>
          <w:szCs w:val="24"/>
        </w:rPr>
        <w:t>Mayor Cairns Wells read the resolution by title only and asked for a motion to approve</w:t>
      </w:r>
      <w:r w:rsidR="008B7FAA">
        <w:rPr>
          <w:rFonts w:asciiTheme="minorHAnsi" w:hAnsiTheme="minorHAnsi" w:cstheme="minorHAnsi"/>
          <w:szCs w:val="24"/>
        </w:rPr>
        <w:t>. Mr. Mills</w:t>
      </w:r>
      <w:r w:rsidRPr="008A1E68">
        <w:rPr>
          <w:rFonts w:asciiTheme="minorHAnsi" w:hAnsiTheme="minorHAnsi" w:cstheme="minorHAnsi"/>
          <w:szCs w:val="24"/>
          <w:highlight w:val="yellow"/>
        </w:rPr>
        <w:t xml:space="preserve"> </w:t>
      </w:r>
      <w:r>
        <w:rPr>
          <w:rFonts w:asciiTheme="minorHAnsi" w:hAnsiTheme="minorHAnsi" w:cstheme="minorHAnsi"/>
          <w:szCs w:val="24"/>
        </w:rPr>
        <w:t xml:space="preserve">moved to approve the resolution and </w:t>
      </w:r>
      <w:r w:rsidR="008B7FAA">
        <w:rPr>
          <w:rFonts w:asciiTheme="minorHAnsi" w:hAnsiTheme="minorHAnsi" w:cstheme="minorHAnsi"/>
          <w:szCs w:val="24"/>
        </w:rPr>
        <w:t>Mr. DeGeorge</w:t>
      </w:r>
      <w:r w:rsidR="00DA2E7D">
        <w:rPr>
          <w:rFonts w:asciiTheme="minorHAnsi" w:hAnsiTheme="minorHAnsi" w:cstheme="minorHAnsi"/>
          <w:szCs w:val="24"/>
        </w:rPr>
        <w:t xml:space="preserve"> seconded the motion. </w:t>
      </w:r>
      <w:r>
        <w:rPr>
          <w:rFonts w:asciiTheme="minorHAnsi" w:hAnsiTheme="minorHAnsi" w:cstheme="minorHAnsi"/>
          <w:szCs w:val="24"/>
        </w:rPr>
        <w:t xml:space="preserve"> ROLL CALL: Mr. Corbi aye, Mr. DeGeorge aye, Mr. Fullerton aye, Ms. Major aye, Mr. Mills aye, Mr. Quinn aye.</w:t>
      </w:r>
    </w:p>
    <w:p w:rsidR="008A1E68" w:rsidRDefault="008A1E68" w:rsidP="008A1E68">
      <w:pPr>
        <w:jc w:val="both"/>
        <w:rPr>
          <w:rFonts w:asciiTheme="minorHAnsi" w:hAnsiTheme="minorHAnsi" w:cstheme="minorHAnsi"/>
          <w:szCs w:val="24"/>
        </w:rPr>
      </w:pPr>
    </w:p>
    <w:p w:rsidR="004F0AA5" w:rsidRPr="004F0AA5" w:rsidRDefault="004F0AA5" w:rsidP="004F0AA5">
      <w:pPr>
        <w:jc w:val="center"/>
        <w:rPr>
          <w:rFonts w:asciiTheme="minorHAnsi" w:hAnsiTheme="minorHAnsi" w:cstheme="minorHAnsi"/>
          <w:b/>
          <w:szCs w:val="24"/>
        </w:rPr>
      </w:pPr>
      <w:r w:rsidRPr="004F0AA5">
        <w:rPr>
          <w:rFonts w:asciiTheme="minorHAnsi" w:hAnsiTheme="minorHAnsi" w:cstheme="minorHAnsi"/>
          <w:b/>
          <w:szCs w:val="24"/>
        </w:rPr>
        <w:t>NEW BUSINESS</w:t>
      </w:r>
    </w:p>
    <w:p w:rsidR="005F4957" w:rsidRDefault="004F0AA5" w:rsidP="005F4957">
      <w:pPr>
        <w:jc w:val="both"/>
        <w:rPr>
          <w:rFonts w:asciiTheme="minorHAnsi" w:hAnsiTheme="minorHAnsi" w:cstheme="minorHAnsi"/>
          <w:szCs w:val="24"/>
        </w:rPr>
      </w:pPr>
      <w:r w:rsidRPr="005F4957">
        <w:rPr>
          <w:rFonts w:asciiTheme="minorHAnsi" w:hAnsiTheme="minorHAnsi" w:cstheme="minorHAnsi"/>
          <w:szCs w:val="24"/>
        </w:rPr>
        <w:t>Mr. Quinn</w:t>
      </w:r>
      <w:r w:rsidR="001F52D7" w:rsidRPr="005F4957">
        <w:rPr>
          <w:rFonts w:asciiTheme="minorHAnsi" w:hAnsiTheme="minorHAnsi" w:cstheme="minorHAnsi"/>
          <w:szCs w:val="24"/>
        </w:rPr>
        <w:t xml:space="preserve"> </w:t>
      </w:r>
      <w:r w:rsidR="005F4957">
        <w:rPr>
          <w:rFonts w:asciiTheme="minorHAnsi" w:hAnsiTheme="minorHAnsi" w:cstheme="minorHAnsi"/>
          <w:szCs w:val="24"/>
        </w:rPr>
        <w:t xml:space="preserve">requested </w:t>
      </w:r>
      <w:r w:rsidR="001F52D7">
        <w:rPr>
          <w:rFonts w:asciiTheme="minorHAnsi" w:hAnsiTheme="minorHAnsi" w:cstheme="minorHAnsi"/>
          <w:szCs w:val="24"/>
        </w:rPr>
        <w:t xml:space="preserve">consideration on the following topics: </w:t>
      </w:r>
      <w:r w:rsidR="005F4957">
        <w:rPr>
          <w:rFonts w:asciiTheme="minorHAnsi" w:hAnsiTheme="minorHAnsi" w:cstheme="minorHAnsi"/>
          <w:szCs w:val="24"/>
        </w:rPr>
        <w:t>Construction office service, Memorial Park being closed, and the “events of April 13”.  He stated that in a conversation with Mr. Mills prior to the meeting he learned how the Department is operating. Mayor Cairns Wells address the park closure stating that she has consulted with Mr. Reed (Emergency Management Coordinator) and Mr. DeGeorge (head of Parks) to determine her decision to keep the park closed. She stated that the park is designed for “active recreation”, not “passive recreation”. The Borough does not employee the resources needed to keep the play equipment and picnic areas sanitized. The Borough’s streets and sidewalks offer safe and ample space for walking and bicycling. She is looking forward to opening the park w</w:t>
      </w:r>
      <w:r w:rsidR="00EC0323">
        <w:rPr>
          <w:rFonts w:asciiTheme="minorHAnsi" w:hAnsiTheme="minorHAnsi" w:cstheme="minorHAnsi"/>
          <w:szCs w:val="24"/>
        </w:rPr>
        <w:t xml:space="preserve">hen it can be utilized safely. </w:t>
      </w:r>
      <w:r w:rsidR="006C1772">
        <w:rPr>
          <w:rFonts w:asciiTheme="minorHAnsi" w:hAnsiTheme="minorHAnsi" w:cstheme="minorHAnsi"/>
          <w:szCs w:val="24"/>
        </w:rPr>
        <w:t>C</w:t>
      </w:r>
      <w:r w:rsidR="005F4957">
        <w:rPr>
          <w:rFonts w:asciiTheme="minorHAnsi" w:hAnsiTheme="minorHAnsi" w:cstheme="minorHAnsi"/>
          <w:szCs w:val="24"/>
        </w:rPr>
        <w:t xml:space="preserve">oncerning </w:t>
      </w:r>
      <w:r w:rsidR="006C1772">
        <w:rPr>
          <w:rFonts w:asciiTheme="minorHAnsi" w:hAnsiTheme="minorHAnsi" w:cstheme="minorHAnsi"/>
          <w:szCs w:val="24"/>
        </w:rPr>
        <w:t xml:space="preserve">April 13, there are a chain of emails concerning </w:t>
      </w:r>
      <w:r w:rsidR="005F4957">
        <w:rPr>
          <w:rFonts w:asciiTheme="minorHAnsi" w:hAnsiTheme="minorHAnsi" w:cstheme="minorHAnsi"/>
          <w:szCs w:val="24"/>
        </w:rPr>
        <w:t>the</w:t>
      </w:r>
      <w:r w:rsidR="00EC0323">
        <w:rPr>
          <w:rFonts w:asciiTheme="minorHAnsi" w:hAnsiTheme="minorHAnsi" w:cstheme="minorHAnsi"/>
          <w:szCs w:val="24"/>
        </w:rPr>
        <w:t xml:space="preserve"> creation of a</w:t>
      </w:r>
      <w:r w:rsidR="005F4957">
        <w:rPr>
          <w:rFonts w:asciiTheme="minorHAnsi" w:hAnsiTheme="minorHAnsi" w:cstheme="minorHAnsi"/>
          <w:szCs w:val="24"/>
        </w:rPr>
        <w:t xml:space="preserve"> Livestock Ordinance</w:t>
      </w:r>
      <w:r w:rsidR="00EC0323">
        <w:rPr>
          <w:rFonts w:asciiTheme="minorHAnsi" w:hAnsiTheme="minorHAnsi" w:cstheme="minorHAnsi"/>
          <w:szCs w:val="24"/>
        </w:rPr>
        <w:t xml:space="preserve"> effectively amending </w:t>
      </w:r>
      <w:r w:rsidR="005F4957">
        <w:rPr>
          <w:rFonts w:asciiTheme="minorHAnsi" w:hAnsiTheme="minorHAnsi" w:cstheme="minorHAnsi"/>
          <w:szCs w:val="24"/>
        </w:rPr>
        <w:t>Chapter 45 of the Borough Code.</w:t>
      </w:r>
      <w:r w:rsidR="006C1772">
        <w:rPr>
          <w:rFonts w:asciiTheme="minorHAnsi" w:hAnsiTheme="minorHAnsi" w:cstheme="minorHAnsi"/>
          <w:szCs w:val="24"/>
        </w:rPr>
        <w:t xml:space="preserve"> Mr. Quinn was prepared to read </w:t>
      </w:r>
      <w:r w:rsidR="00EC0323">
        <w:rPr>
          <w:rFonts w:asciiTheme="minorHAnsi" w:hAnsiTheme="minorHAnsi" w:cstheme="minorHAnsi"/>
          <w:szCs w:val="24"/>
        </w:rPr>
        <w:t xml:space="preserve">the </w:t>
      </w:r>
      <w:r w:rsidR="006C1772">
        <w:rPr>
          <w:rFonts w:asciiTheme="minorHAnsi" w:hAnsiTheme="minorHAnsi" w:cstheme="minorHAnsi"/>
          <w:szCs w:val="24"/>
        </w:rPr>
        <w:t>email</w:t>
      </w:r>
      <w:r w:rsidR="00EC0323">
        <w:rPr>
          <w:rFonts w:asciiTheme="minorHAnsi" w:hAnsiTheme="minorHAnsi" w:cstheme="minorHAnsi"/>
          <w:szCs w:val="24"/>
        </w:rPr>
        <w:t>/</w:t>
      </w:r>
      <w:r w:rsidR="006C1772">
        <w:rPr>
          <w:rFonts w:asciiTheme="minorHAnsi" w:hAnsiTheme="minorHAnsi" w:cstheme="minorHAnsi"/>
          <w:szCs w:val="24"/>
        </w:rPr>
        <w:t xml:space="preserve">s into the record however Solicitor Coleman advised him in doing so, </w:t>
      </w:r>
      <w:r w:rsidR="00EC0323">
        <w:rPr>
          <w:rFonts w:asciiTheme="minorHAnsi" w:hAnsiTheme="minorHAnsi" w:cstheme="minorHAnsi"/>
          <w:szCs w:val="24"/>
        </w:rPr>
        <w:t>being h</w:t>
      </w:r>
      <w:r w:rsidR="006C1772">
        <w:rPr>
          <w:rFonts w:asciiTheme="minorHAnsi" w:hAnsiTheme="minorHAnsi" w:cstheme="minorHAnsi"/>
          <w:szCs w:val="24"/>
        </w:rPr>
        <w:t xml:space="preserve">e could jeopardize the Borough Clerk’s Rice Notice rights due to some of the emails being accusatory.  Mr. Quinn shall consult with Mr. Coleman concerning how to move forward and he will email the entire Governing Body in groups not to breach a quorum so they are aware of the “events of April 13”. </w:t>
      </w:r>
    </w:p>
    <w:p w:rsidR="006C1772" w:rsidRDefault="006C1772" w:rsidP="005F4957">
      <w:pPr>
        <w:jc w:val="both"/>
        <w:rPr>
          <w:rFonts w:asciiTheme="minorHAnsi" w:hAnsiTheme="minorHAnsi" w:cstheme="minorHAnsi"/>
          <w:szCs w:val="24"/>
        </w:rPr>
      </w:pPr>
    </w:p>
    <w:p w:rsidR="006929DC" w:rsidRPr="00795940" w:rsidRDefault="006929DC" w:rsidP="006929DC">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1C6B51" w:rsidRDefault="00A32E20" w:rsidP="006929DC">
      <w:pPr>
        <w:jc w:val="both"/>
        <w:rPr>
          <w:rFonts w:asciiTheme="minorHAnsi" w:hAnsiTheme="minorHAnsi" w:cstheme="minorHAnsi"/>
          <w:szCs w:val="24"/>
        </w:rPr>
      </w:pPr>
      <w:r w:rsidRPr="00795940">
        <w:rPr>
          <w:rFonts w:asciiTheme="minorHAnsi" w:hAnsiTheme="minorHAnsi" w:cstheme="minorHAnsi"/>
          <w:szCs w:val="24"/>
        </w:rPr>
        <w:t xml:space="preserve">Mayor Cairns Wells opened the floor for a second public comment </w:t>
      </w:r>
      <w:r w:rsidR="005C0082" w:rsidRPr="00795940">
        <w:rPr>
          <w:rFonts w:asciiTheme="minorHAnsi" w:hAnsiTheme="minorHAnsi" w:cstheme="minorHAnsi"/>
          <w:szCs w:val="24"/>
        </w:rPr>
        <w:t>session</w:t>
      </w:r>
      <w:r w:rsidR="00EC0323">
        <w:rPr>
          <w:rFonts w:asciiTheme="minorHAnsi" w:hAnsiTheme="minorHAnsi" w:cstheme="minorHAnsi"/>
          <w:szCs w:val="24"/>
        </w:rPr>
        <w:t xml:space="preserve"> concerning the agenda</w:t>
      </w:r>
      <w:r w:rsidR="005C0082">
        <w:rPr>
          <w:rFonts w:asciiTheme="minorHAnsi" w:hAnsiTheme="minorHAnsi" w:cstheme="minorHAnsi"/>
          <w:szCs w:val="24"/>
        </w:rPr>
        <w:t>.</w:t>
      </w:r>
      <w:r w:rsidR="001C6B51">
        <w:rPr>
          <w:rFonts w:asciiTheme="minorHAnsi" w:hAnsiTheme="minorHAnsi" w:cstheme="minorHAnsi"/>
          <w:szCs w:val="24"/>
        </w:rPr>
        <w:t xml:space="preserve"> </w:t>
      </w:r>
    </w:p>
    <w:p w:rsidR="00EC0323" w:rsidRDefault="00EC0323" w:rsidP="006929DC">
      <w:pPr>
        <w:jc w:val="both"/>
        <w:rPr>
          <w:rFonts w:asciiTheme="minorHAnsi" w:hAnsiTheme="minorHAnsi" w:cstheme="minorHAnsi"/>
          <w:szCs w:val="24"/>
        </w:rPr>
      </w:pPr>
      <w:r w:rsidRPr="00EC0323">
        <w:rPr>
          <w:rFonts w:asciiTheme="minorHAnsi" w:hAnsiTheme="minorHAnsi" w:cstheme="minorHAnsi"/>
          <w:szCs w:val="24"/>
          <w:u w:val="single"/>
        </w:rPr>
        <w:t>Katie Lucas</w:t>
      </w:r>
      <w:r>
        <w:rPr>
          <w:rFonts w:asciiTheme="minorHAnsi" w:hAnsiTheme="minorHAnsi" w:cstheme="minorHAnsi"/>
          <w:szCs w:val="24"/>
          <w:u w:val="single"/>
        </w:rPr>
        <w:t xml:space="preserve"> </w:t>
      </w:r>
      <w:r w:rsidR="004D3A66">
        <w:rPr>
          <w:rFonts w:asciiTheme="minorHAnsi" w:hAnsiTheme="minorHAnsi" w:cstheme="minorHAnsi"/>
          <w:szCs w:val="24"/>
        </w:rPr>
        <w:t>stated dissatisfaction, concerning the</w:t>
      </w:r>
      <w:r w:rsidR="003F7664">
        <w:rPr>
          <w:rFonts w:asciiTheme="minorHAnsi" w:hAnsiTheme="minorHAnsi" w:cstheme="minorHAnsi"/>
          <w:szCs w:val="24"/>
        </w:rPr>
        <w:t xml:space="preserve"> reading of the</w:t>
      </w:r>
      <w:r w:rsidR="004D3A66">
        <w:rPr>
          <w:rFonts w:asciiTheme="minorHAnsi" w:hAnsiTheme="minorHAnsi" w:cstheme="minorHAnsi"/>
          <w:szCs w:val="24"/>
        </w:rPr>
        <w:t xml:space="preserve"> April 13 email chain. The Mayor stated it’s a matter of following the law.</w:t>
      </w:r>
    </w:p>
    <w:p w:rsidR="004D3A66" w:rsidRPr="004D3A66" w:rsidRDefault="004D3A66" w:rsidP="006929DC">
      <w:pPr>
        <w:jc w:val="both"/>
        <w:rPr>
          <w:rFonts w:asciiTheme="minorHAnsi" w:hAnsiTheme="minorHAnsi" w:cstheme="minorHAnsi"/>
          <w:szCs w:val="24"/>
        </w:rPr>
      </w:pPr>
    </w:p>
    <w:p w:rsidR="00EC0323" w:rsidRDefault="00EC0323" w:rsidP="006929DC">
      <w:pPr>
        <w:jc w:val="both"/>
        <w:rPr>
          <w:rFonts w:asciiTheme="minorHAnsi" w:hAnsiTheme="minorHAnsi" w:cstheme="minorHAnsi"/>
          <w:szCs w:val="24"/>
        </w:rPr>
      </w:pPr>
      <w:r w:rsidRPr="00EC0323">
        <w:rPr>
          <w:rFonts w:asciiTheme="minorHAnsi" w:hAnsiTheme="minorHAnsi" w:cstheme="minorHAnsi"/>
          <w:szCs w:val="24"/>
          <w:u w:val="single"/>
        </w:rPr>
        <w:t>Wanda Swanson</w:t>
      </w:r>
      <w:r w:rsidRPr="004D3A66">
        <w:rPr>
          <w:rFonts w:asciiTheme="minorHAnsi" w:hAnsiTheme="minorHAnsi" w:cstheme="minorHAnsi"/>
          <w:szCs w:val="24"/>
        </w:rPr>
        <w:t xml:space="preserve"> </w:t>
      </w:r>
      <w:r w:rsidR="004D3A66" w:rsidRPr="004D3A66">
        <w:rPr>
          <w:rFonts w:asciiTheme="minorHAnsi" w:hAnsiTheme="minorHAnsi" w:cstheme="minorHAnsi"/>
          <w:szCs w:val="24"/>
        </w:rPr>
        <w:t xml:space="preserve">stated </w:t>
      </w:r>
      <w:r w:rsidR="003F7664">
        <w:rPr>
          <w:rFonts w:asciiTheme="minorHAnsi" w:hAnsiTheme="minorHAnsi" w:cstheme="minorHAnsi"/>
          <w:szCs w:val="24"/>
        </w:rPr>
        <w:t>her</w:t>
      </w:r>
      <w:r w:rsidR="004D3A66" w:rsidRPr="004D3A66">
        <w:rPr>
          <w:rFonts w:asciiTheme="minorHAnsi" w:hAnsiTheme="minorHAnsi" w:cstheme="minorHAnsi"/>
          <w:szCs w:val="24"/>
        </w:rPr>
        <w:t xml:space="preserve"> </w:t>
      </w:r>
      <w:r w:rsidR="003F7664">
        <w:rPr>
          <w:rFonts w:asciiTheme="minorHAnsi" w:hAnsiTheme="minorHAnsi" w:cstheme="minorHAnsi"/>
          <w:szCs w:val="24"/>
        </w:rPr>
        <w:t xml:space="preserve">disappointment in the </w:t>
      </w:r>
      <w:r w:rsidR="004D3A66">
        <w:rPr>
          <w:rFonts w:asciiTheme="minorHAnsi" w:hAnsiTheme="minorHAnsi" w:cstheme="minorHAnsi"/>
          <w:szCs w:val="24"/>
        </w:rPr>
        <w:t xml:space="preserve">Governing Body did not further discuss the use of video conferencing. </w:t>
      </w:r>
    </w:p>
    <w:p w:rsidR="004D3A66" w:rsidRPr="00EC0323" w:rsidRDefault="004D3A66" w:rsidP="006929DC">
      <w:pPr>
        <w:jc w:val="both"/>
        <w:rPr>
          <w:rFonts w:asciiTheme="minorHAnsi" w:hAnsiTheme="minorHAnsi" w:cstheme="minorHAnsi"/>
          <w:szCs w:val="24"/>
          <w:u w:val="single"/>
        </w:rPr>
      </w:pPr>
    </w:p>
    <w:p w:rsidR="006929DC" w:rsidRDefault="00E608D5" w:rsidP="006929DC">
      <w:pPr>
        <w:jc w:val="both"/>
        <w:rPr>
          <w:rFonts w:asciiTheme="minorHAnsi" w:hAnsiTheme="minorHAnsi" w:cstheme="minorHAnsi"/>
          <w:szCs w:val="24"/>
        </w:rPr>
      </w:pPr>
      <w:r w:rsidRPr="00A96D1C">
        <w:rPr>
          <w:rFonts w:asciiTheme="minorHAnsi" w:hAnsiTheme="minorHAnsi" w:cstheme="minorHAnsi"/>
          <w:szCs w:val="24"/>
          <w:u w:val="single"/>
        </w:rPr>
        <w:t>Sharon Stokes</w:t>
      </w:r>
      <w:r w:rsidR="004D3A66">
        <w:rPr>
          <w:rFonts w:asciiTheme="minorHAnsi" w:hAnsiTheme="minorHAnsi" w:cstheme="minorHAnsi"/>
          <w:szCs w:val="24"/>
        </w:rPr>
        <w:t xml:space="preserve"> asked for further consideration on the use of Zoom, and thanked the Mayor to the Go Orange Proclamation in support of gun violence. </w:t>
      </w:r>
    </w:p>
    <w:p w:rsidR="004D3A66" w:rsidRDefault="004D3A66" w:rsidP="006929DC">
      <w:pPr>
        <w:jc w:val="both"/>
        <w:rPr>
          <w:rFonts w:asciiTheme="minorHAnsi" w:hAnsiTheme="minorHAnsi" w:cstheme="minorHAnsi"/>
          <w:szCs w:val="24"/>
        </w:rPr>
      </w:pPr>
    </w:p>
    <w:p w:rsidR="004D3A66" w:rsidRPr="00795940" w:rsidRDefault="004D3A66" w:rsidP="006929DC">
      <w:pPr>
        <w:jc w:val="both"/>
        <w:rPr>
          <w:rFonts w:asciiTheme="minorHAnsi" w:hAnsiTheme="minorHAnsi" w:cstheme="minorHAnsi"/>
          <w:szCs w:val="24"/>
        </w:rPr>
      </w:pPr>
      <w:r>
        <w:rPr>
          <w:rFonts w:asciiTheme="minorHAnsi" w:hAnsiTheme="minorHAnsi" w:cstheme="minorHAnsi"/>
          <w:szCs w:val="24"/>
        </w:rPr>
        <w:t xml:space="preserve">Based off the Public’s comments, Mr. Quinn approached the subject of employing a video conference platform for the next meeting. The Governing Body discussed the </w:t>
      </w:r>
      <w:r w:rsidR="003F7664">
        <w:rPr>
          <w:rFonts w:asciiTheme="minorHAnsi" w:hAnsiTheme="minorHAnsi" w:cstheme="minorHAnsi"/>
          <w:szCs w:val="24"/>
        </w:rPr>
        <w:t xml:space="preserve">pros and cons of changing from our current method of conference call.  Mr. Quin motioned to approve the use of a video conferencing platform for the next regular meeting. Ms. Major seconded his motion. </w:t>
      </w:r>
      <w:r w:rsidR="003F7664" w:rsidRPr="003F7664">
        <w:rPr>
          <w:rFonts w:asciiTheme="minorHAnsi" w:hAnsiTheme="minorHAnsi" w:cstheme="minorHAnsi"/>
          <w:szCs w:val="24"/>
        </w:rPr>
        <w:t xml:space="preserve">ROLL CALL: Mr. Corbi </w:t>
      </w:r>
      <w:r w:rsidR="003F7664">
        <w:rPr>
          <w:rFonts w:asciiTheme="minorHAnsi" w:hAnsiTheme="minorHAnsi" w:cstheme="minorHAnsi"/>
          <w:szCs w:val="24"/>
        </w:rPr>
        <w:t>nay</w:t>
      </w:r>
      <w:r w:rsidR="003F7664" w:rsidRPr="003F7664">
        <w:rPr>
          <w:rFonts w:asciiTheme="minorHAnsi" w:hAnsiTheme="minorHAnsi" w:cstheme="minorHAnsi"/>
          <w:szCs w:val="24"/>
        </w:rPr>
        <w:t xml:space="preserve">, Mr. DeGeorge </w:t>
      </w:r>
      <w:r w:rsidR="003F7664">
        <w:rPr>
          <w:rFonts w:asciiTheme="minorHAnsi" w:hAnsiTheme="minorHAnsi" w:cstheme="minorHAnsi"/>
          <w:szCs w:val="24"/>
        </w:rPr>
        <w:t>nay</w:t>
      </w:r>
      <w:r w:rsidR="003F7664" w:rsidRPr="003F7664">
        <w:rPr>
          <w:rFonts w:asciiTheme="minorHAnsi" w:hAnsiTheme="minorHAnsi" w:cstheme="minorHAnsi"/>
          <w:szCs w:val="24"/>
        </w:rPr>
        <w:t xml:space="preserve">, Mr. Fullerton </w:t>
      </w:r>
      <w:r w:rsidR="003F7664">
        <w:rPr>
          <w:rFonts w:asciiTheme="minorHAnsi" w:hAnsiTheme="minorHAnsi" w:cstheme="minorHAnsi"/>
          <w:szCs w:val="24"/>
        </w:rPr>
        <w:t>nay</w:t>
      </w:r>
      <w:r w:rsidR="003F7664" w:rsidRPr="003F7664">
        <w:rPr>
          <w:rFonts w:asciiTheme="minorHAnsi" w:hAnsiTheme="minorHAnsi" w:cstheme="minorHAnsi"/>
          <w:szCs w:val="24"/>
        </w:rPr>
        <w:t>, Ms. Major ay</w:t>
      </w:r>
      <w:r w:rsidR="003F7664">
        <w:rPr>
          <w:rFonts w:asciiTheme="minorHAnsi" w:hAnsiTheme="minorHAnsi" w:cstheme="minorHAnsi"/>
          <w:szCs w:val="24"/>
        </w:rPr>
        <w:t xml:space="preserve">e, Mr. Mills aye, Mr. Quinn aye, Mayor Cairns Wells aye. </w:t>
      </w:r>
    </w:p>
    <w:p w:rsidR="00A32E20" w:rsidRPr="00795940" w:rsidRDefault="00A32E20" w:rsidP="006929DC">
      <w:pPr>
        <w:jc w:val="center"/>
        <w:rPr>
          <w:rFonts w:asciiTheme="minorHAnsi" w:hAnsiTheme="minorHAnsi" w:cstheme="minorHAnsi"/>
          <w:bCs/>
          <w:szCs w:val="24"/>
        </w:rPr>
      </w:pPr>
    </w:p>
    <w:p w:rsidR="00461CC5" w:rsidRDefault="00461CC5" w:rsidP="006929DC">
      <w:pPr>
        <w:jc w:val="center"/>
        <w:rPr>
          <w:rFonts w:asciiTheme="minorHAnsi" w:hAnsiTheme="minorHAnsi" w:cstheme="minorHAnsi"/>
          <w:b/>
          <w:bCs/>
          <w:szCs w:val="24"/>
        </w:rPr>
      </w:pPr>
    </w:p>
    <w:p w:rsidR="00A32E20" w:rsidRPr="00795940" w:rsidRDefault="00A32E20" w:rsidP="006929DC">
      <w:pPr>
        <w:jc w:val="center"/>
        <w:rPr>
          <w:rFonts w:asciiTheme="minorHAnsi" w:hAnsiTheme="minorHAnsi" w:cstheme="minorHAnsi"/>
          <w:b/>
          <w:bCs/>
          <w:szCs w:val="24"/>
        </w:rPr>
      </w:pPr>
      <w:bookmarkStart w:id="0" w:name="_GoBack"/>
      <w:bookmarkEnd w:id="0"/>
      <w:r w:rsidRPr="00795940">
        <w:rPr>
          <w:rFonts w:asciiTheme="minorHAnsi" w:hAnsiTheme="minorHAnsi" w:cstheme="minorHAnsi"/>
          <w:b/>
          <w:bCs/>
          <w:szCs w:val="24"/>
        </w:rPr>
        <w:lastRenderedPageBreak/>
        <w:t>ADJOURNMENT</w:t>
      </w:r>
    </w:p>
    <w:p w:rsidR="00A32E20" w:rsidRPr="00795940" w:rsidRDefault="00A32E20" w:rsidP="001C6B51">
      <w:pPr>
        <w:jc w:val="both"/>
        <w:rPr>
          <w:rFonts w:asciiTheme="minorHAnsi" w:hAnsiTheme="minorHAnsi" w:cstheme="minorHAnsi"/>
          <w:szCs w:val="24"/>
        </w:rPr>
      </w:pPr>
      <w:r w:rsidRPr="00A83512">
        <w:rPr>
          <w:rFonts w:asciiTheme="minorHAnsi" w:hAnsiTheme="minorHAnsi" w:cstheme="minorHAnsi"/>
          <w:szCs w:val="24"/>
        </w:rPr>
        <w:t xml:space="preserve">With no additional business to </w:t>
      </w:r>
      <w:r w:rsidRPr="003F7664">
        <w:rPr>
          <w:rFonts w:asciiTheme="minorHAnsi" w:hAnsiTheme="minorHAnsi" w:cstheme="minorHAnsi"/>
          <w:szCs w:val="24"/>
        </w:rPr>
        <w:t xml:space="preserve">discuss, </w:t>
      </w:r>
      <w:r w:rsidR="003F7664" w:rsidRPr="003F7664">
        <w:rPr>
          <w:rFonts w:asciiTheme="minorHAnsi" w:hAnsiTheme="minorHAnsi" w:cstheme="minorHAnsi"/>
          <w:szCs w:val="24"/>
        </w:rPr>
        <w:t>Mr. Mills</w:t>
      </w:r>
      <w:r w:rsidRPr="003F7664">
        <w:rPr>
          <w:rFonts w:asciiTheme="minorHAnsi" w:hAnsiTheme="minorHAnsi" w:cstheme="minorHAnsi"/>
          <w:szCs w:val="24"/>
        </w:rPr>
        <w:t xml:space="preserve"> made a motion to adjourn the meeting and </w:t>
      </w:r>
      <w:r w:rsidR="00A30660" w:rsidRPr="003F7664">
        <w:rPr>
          <w:rFonts w:asciiTheme="minorHAnsi" w:hAnsiTheme="minorHAnsi" w:cstheme="minorHAnsi"/>
          <w:szCs w:val="24"/>
        </w:rPr>
        <w:t xml:space="preserve">Mr. </w:t>
      </w:r>
      <w:r w:rsidR="003F7664" w:rsidRPr="003F7664">
        <w:rPr>
          <w:rFonts w:asciiTheme="minorHAnsi" w:hAnsiTheme="minorHAnsi" w:cstheme="minorHAnsi"/>
          <w:szCs w:val="24"/>
        </w:rPr>
        <w:t>Quinn</w:t>
      </w:r>
      <w:r w:rsidR="00A30660" w:rsidRPr="003F7664">
        <w:rPr>
          <w:rFonts w:asciiTheme="minorHAnsi" w:hAnsiTheme="minorHAnsi" w:cstheme="minorHAnsi"/>
          <w:szCs w:val="24"/>
        </w:rPr>
        <w:t xml:space="preserve"> </w:t>
      </w:r>
      <w:r w:rsidRPr="003F7664">
        <w:rPr>
          <w:rFonts w:asciiTheme="minorHAnsi" w:hAnsiTheme="minorHAnsi" w:cstheme="minorHAnsi"/>
          <w:szCs w:val="24"/>
        </w:rPr>
        <w:t>seconded his motion. All voted in the affirmative</w:t>
      </w:r>
      <w:r w:rsidR="003617C4" w:rsidRPr="003F7664">
        <w:rPr>
          <w:rFonts w:asciiTheme="minorHAnsi" w:hAnsiTheme="minorHAnsi" w:cstheme="minorHAnsi"/>
          <w:szCs w:val="24"/>
        </w:rPr>
        <w:t>.</w:t>
      </w:r>
      <w:r w:rsidR="003617C4" w:rsidRPr="00795940">
        <w:rPr>
          <w:rFonts w:asciiTheme="minorHAnsi" w:hAnsiTheme="minorHAnsi" w:cstheme="minorHAnsi"/>
          <w:szCs w:val="24"/>
        </w:rPr>
        <w:t xml:space="preserve">  </w:t>
      </w:r>
    </w:p>
    <w:p w:rsidR="003617C4" w:rsidRPr="00795940" w:rsidRDefault="003617C4" w:rsidP="00A32E20">
      <w:pPr>
        <w:rPr>
          <w:rFonts w:asciiTheme="minorHAnsi" w:hAnsiTheme="minorHAnsi" w:cstheme="minorHAnsi"/>
          <w:szCs w:val="24"/>
        </w:rPr>
      </w:pPr>
    </w:p>
    <w:p w:rsidR="003617C4" w:rsidRPr="00795940" w:rsidRDefault="003617C4" w:rsidP="00A32E20">
      <w:pPr>
        <w:rPr>
          <w:rFonts w:asciiTheme="minorHAnsi" w:hAnsiTheme="minorHAnsi" w:cstheme="minorHAnsi"/>
          <w:szCs w:val="24"/>
        </w:rPr>
      </w:pPr>
      <w:r w:rsidRPr="00795940">
        <w:rPr>
          <w:rFonts w:asciiTheme="minorHAnsi" w:hAnsiTheme="minorHAnsi" w:cstheme="minorHAnsi"/>
          <w:szCs w:val="24"/>
        </w:rPr>
        <w:t xml:space="preserve">Next meeting of the Governing Body is scheduled for </w:t>
      </w:r>
      <w:r w:rsidR="008A1E68">
        <w:rPr>
          <w:rFonts w:asciiTheme="minorHAnsi" w:hAnsiTheme="minorHAnsi" w:cstheme="minorHAnsi"/>
          <w:szCs w:val="24"/>
        </w:rPr>
        <w:t>June 16</w:t>
      </w:r>
      <w:r w:rsidRPr="00795940">
        <w:rPr>
          <w:rFonts w:asciiTheme="minorHAnsi" w:hAnsiTheme="minorHAnsi" w:cstheme="minorHAnsi"/>
          <w:szCs w:val="24"/>
        </w:rPr>
        <w:t>, 2020</w:t>
      </w:r>
      <w:r w:rsidR="00887960" w:rsidRPr="00795940">
        <w:rPr>
          <w:rFonts w:asciiTheme="minorHAnsi" w:hAnsiTheme="minorHAnsi" w:cstheme="minorHAnsi"/>
          <w:szCs w:val="24"/>
        </w:rPr>
        <w:t xml:space="preserve"> at </w:t>
      </w:r>
      <w:r w:rsidR="001C0625" w:rsidRPr="00795940">
        <w:rPr>
          <w:rFonts w:asciiTheme="minorHAnsi" w:hAnsiTheme="minorHAnsi" w:cstheme="minorHAnsi"/>
          <w:szCs w:val="24"/>
        </w:rPr>
        <w:t>7 o’clock P</w:t>
      </w:r>
      <w:r w:rsidR="00887960" w:rsidRPr="00795940">
        <w:rPr>
          <w:rFonts w:asciiTheme="minorHAnsi" w:hAnsiTheme="minorHAnsi" w:cstheme="minorHAnsi"/>
          <w:szCs w:val="24"/>
        </w:rPr>
        <w:t xml:space="preserve">M. </w:t>
      </w:r>
    </w:p>
    <w:p w:rsidR="00887960" w:rsidRPr="00795940" w:rsidRDefault="00887960" w:rsidP="00A32E20">
      <w:pPr>
        <w:rPr>
          <w:rFonts w:asciiTheme="minorHAnsi" w:hAnsiTheme="minorHAnsi" w:cstheme="minorHAnsi"/>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Respectfully submitted,</w:t>
      </w:r>
    </w:p>
    <w:p w:rsidR="006929DC" w:rsidRPr="00795940" w:rsidRDefault="006929DC" w:rsidP="006929DC">
      <w:pPr>
        <w:jc w:val="center"/>
        <w:rPr>
          <w:rFonts w:asciiTheme="minorHAnsi" w:hAnsiTheme="minorHAnsi" w:cstheme="minorHAnsi"/>
          <w:bCs/>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 xml:space="preserve">Michelle Hack, RMC </w:t>
      </w:r>
    </w:p>
    <w:p w:rsidR="00EE5F43" w:rsidRPr="00E608D5" w:rsidRDefault="006929DC" w:rsidP="00E608D5">
      <w:pPr>
        <w:jc w:val="center"/>
        <w:rPr>
          <w:rFonts w:asciiTheme="minorHAnsi" w:hAnsiTheme="minorHAnsi" w:cstheme="minorHAnsi"/>
          <w:bCs/>
          <w:szCs w:val="24"/>
        </w:rPr>
      </w:pPr>
      <w:r w:rsidRPr="00795940">
        <w:rPr>
          <w:rFonts w:asciiTheme="minorHAnsi" w:hAnsiTheme="minorHAnsi" w:cstheme="minorHAnsi"/>
          <w:bCs/>
          <w:szCs w:val="24"/>
        </w:rPr>
        <w:t>Borough Clerk</w:t>
      </w:r>
    </w:p>
    <w:sectPr w:rsidR="00EE5F43" w:rsidRPr="00E608D5"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FA"/>
    <w:multiLevelType w:val="hybridMultilevel"/>
    <w:tmpl w:val="72A832D0"/>
    <w:lvl w:ilvl="0" w:tplc="C2420AE6">
      <w:start w:val="1"/>
      <w:numFmt w:val="lowerLetter"/>
      <w:lvlText w:val="%1."/>
      <w:lvlJc w:val="left"/>
      <w:pPr>
        <w:ind w:left="1548"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451CC5"/>
    <w:multiLevelType w:val="hybridMultilevel"/>
    <w:tmpl w:val="C9F8B9C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15:restartNumberingAfterBreak="0">
    <w:nsid w:val="2BA0554A"/>
    <w:multiLevelType w:val="hybridMultilevel"/>
    <w:tmpl w:val="736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479D4"/>
    <w:multiLevelType w:val="hybridMultilevel"/>
    <w:tmpl w:val="2D64E1FE"/>
    <w:lvl w:ilvl="0" w:tplc="C2420AE6">
      <w:start w:val="1"/>
      <w:numFmt w:val="lowerLetter"/>
      <w:lvlText w:val="%1."/>
      <w:lvlJc w:val="left"/>
      <w:pPr>
        <w:ind w:left="252"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6" w15:restartNumberingAfterBreak="0">
    <w:nsid w:val="4B925C63"/>
    <w:multiLevelType w:val="hybridMultilevel"/>
    <w:tmpl w:val="785615BE"/>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77E02262"/>
    <w:multiLevelType w:val="hybridMultilevel"/>
    <w:tmpl w:val="A8262BEA"/>
    <w:lvl w:ilvl="0" w:tplc="2D707F28">
      <w:start w:val="1"/>
      <w:numFmt w:val="upperRoman"/>
      <w:lvlText w:val="%1."/>
      <w:lvlJc w:val="left"/>
      <w:pPr>
        <w:ind w:left="748" w:hanging="298"/>
      </w:pPr>
      <w:rPr>
        <w:rFonts w:ascii="Calibri" w:eastAsia="Calibri" w:hAnsi="Calibri" w:cs="Calibri" w:hint="default"/>
        <w:spacing w:val="-1"/>
        <w:w w:val="100"/>
        <w:sz w:val="22"/>
        <w:szCs w:val="22"/>
      </w:rPr>
    </w:lvl>
    <w:lvl w:ilvl="1" w:tplc="C2420AE6">
      <w:start w:val="1"/>
      <w:numFmt w:val="lowerLetter"/>
      <w:lvlText w:val="%2."/>
      <w:lvlJc w:val="left"/>
      <w:pPr>
        <w:ind w:left="360" w:hanging="360"/>
      </w:pPr>
      <w:rPr>
        <w:rFonts w:ascii="Calibri" w:eastAsia="Calibri" w:hAnsi="Calibri" w:cs="Calibri" w:hint="default"/>
        <w:spacing w:val="-1"/>
        <w:w w:val="100"/>
        <w:sz w:val="22"/>
        <w:szCs w:val="22"/>
      </w:rPr>
    </w:lvl>
    <w:lvl w:ilvl="2" w:tplc="671E5D2A">
      <w:start w:val="1"/>
      <w:numFmt w:val="lowerRoman"/>
      <w:lvlText w:val="%3."/>
      <w:lvlJc w:val="left"/>
      <w:pPr>
        <w:ind w:left="2178" w:hanging="288"/>
      </w:pPr>
      <w:rPr>
        <w:rFonts w:ascii="Calibri" w:eastAsia="Calibri" w:hAnsi="Calibri" w:cs="Calibri" w:hint="default"/>
        <w:spacing w:val="-1"/>
        <w:w w:val="100"/>
        <w:sz w:val="22"/>
        <w:szCs w:val="22"/>
      </w:rPr>
    </w:lvl>
    <w:lvl w:ilvl="3" w:tplc="765058A4">
      <w:numFmt w:val="bullet"/>
      <w:lvlText w:val="•"/>
      <w:lvlJc w:val="left"/>
      <w:pPr>
        <w:ind w:left="1537" w:hanging="288"/>
      </w:pPr>
    </w:lvl>
    <w:lvl w:ilvl="4" w:tplc="FF72856C">
      <w:numFmt w:val="bullet"/>
      <w:lvlText w:val="•"/>
      <w:lvlJc w:val="left"/>
      <w:pPr>
        <w:ind w:left="1557" w:hanging="288"/>
      </w:pPr>
    </w:lvl>
    <w:lvl w:ilvl="5" w:tplc="2958640E">
      <w:numFmt w:val="bullet"/>
      <w:lvlText w:val="•"/>
      <w:lvlJc w:val="left"/>
      <w:pPr>
        <w:ind w:left="2177" w:hanging="288"/>
      </w:pPr>
    </w:lvl>
    <w:lvl w:ilvl="6" w:tplc="FD381B4C">
      <w:numFmt w:val="bullet"/>
      <w:lvlText w:val="•"/>
      <w:lvlJc w:val="left"/>
      <w:pPr>
        <w:ind w:left="2357" w:hanging="288"/>
      </w:pPr>
    </w:lvl>
    <w:lvl w:ilvl="7" w:tplc="BB509210">
      <w:numFmt w:val="bullet"/>
      <w:lvlText w:val="•"/>
      <w:lvlJc w:val="left"/>
      <w:pPr>
        <w:ind w:left="2538" w:hanging="288"/>
      </w:pPr>
    </w:lvl>
    <w:lvl w:ilvl="8" w:tplc="FDE86F92">
      <w:numFmt w:val="bullet"/>
      <w:lvlText w:val="•"/>
      <w:lvlJc w:val="left"/>
      <w:pPr>
        <w:ind w:left="2719" w:hanging="288"/>
      </w:pPr>
    </w:lvl>
  </w:abstractNum>
  <w:abstractNum w:abstractNumId="8" w15:restartNumberingAfterBreak="0">
    <w:nsid w:val="7EBC4A38"/>
    <w:multiLevelType w:val="hybridMultilevel"/>
    <w:tmpl w:val="1758FC98"/>
    <w:lvl w:ilvl="0" w:tplc="C2420AE6">
      <w:start w:val="1"/>
      <w:numFmt w:val="lowerLetter"/>
      <w:lvlText w:val="%1."/>
      <w:lvlJc w:val="left"/>
      <w:pPr>
        <w:ind w:left="3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z1AVxDBJDvTH22om8b63gsE+bLE3jJRYWIMV2nnd/hjPWcRJ2sk3E7YEL/+WqSYL1lV7fnY6Hh3xyilr3XtQ==" w:salt="YGI2JOYryHYnoxCmvhfR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15926"/>
    <w:rsid w:val="00042D9B"/>
    <w:rsid w:val="00094363"/>
    <w:rsid w:val="000A42DA"/>
    <w:rsid w:val="000B401E"/>
    <w:rsid w:val="000B59CC"/>
    <w:rsid w:val="00115758"/>
    <w:rsid w:val="00133057"/>
    <w:rsid w:val="00135B15"/>
    <w:rsid w:val="00135ECF"/>
    <w:rsid w:val="0014323D"/>
    <w:rsid w:val="001608B9"/>
    <w:rsid w:val="00167134"/>
    <w:rsid w:val="001715F8"/>
    <w:rsid w:val="001955A3"/>
    <w:rsid w:val="00197489"/>
    <w:rsid w:val="001A5E34"/>
    <w:rsid w:val="001C0625"/>
    <w:rsid w:val="001C6B51"/>
    <w:rsid w:val="001D2D9D"/>
    <w:rsid w:val="001D3D77"/>
    <w:rsid w:val="001F52D7"/>
    <w:rsid w:val="00203F9C"/>
    <w:rsid w:val="00212C6B"/>
    <w:rsid w:val="0023733D"/>
    <w:rsid w:val="00246123"/>
    <w:rsid w:val="002827F2"/>
    <w:rsid w:val="00283143"/>
    <w:rsid w:val="00292B89"/>
    <w:rsid w:val="002A1779"/>
    <w:rsid w:val="002A7D44"/>
    <w:rsid w:val="002D180A"/>
    <w:rsid w:val="003108B4"/>
    <w:rsid w:val="00312650"/>
    <w:rsid w:val="0035754B"/>
    <w:rsid w:val="003617C4"/>
    <w:rsid w:val="00397E15"/>
    <w:rsid w:val="003F4E28"/>
    <w:rsid w:val="003F7653"/>
    <w:rsid w:val="003F7664"/>
    <w:rsid w:val="00416761"/>
    <w:rsid w:val="004477D2"/>
    <w:rsid w:val="00461CC5"/>
    <w:rsid w:val="00482788"/>
    <w:rsid w:val="00486F04"/>
    <w:rsid w:val="004A7E87"/>
    <w:rsid w:val="004B407E"/>
    <w:rsid w:val="004D3A66"/>
    <w:rsid w:val="004F090D"/>
    <w:rsid w:val="004F0AA5"/>
    <w:rsid w:val="004F7051"/>
    <w:rsid w:val="004F79F5"/>
    <w:rsid w:val="00514E1E"/>
    <w:rsid w:val="00517223"/>
    <w:rsid w:val="005431E2"/>
    <w:rsid w:val="0056645B"/>
    <w:rsid w:val="0059204F"/>
    <w:rsid w:val="005C0082"/>
    <w:rsid w:val="005E0F1E"/>
    <w:rsid w:val="005F4957"/>
    <w:rsid w:val="00615B72"/>
    <w:rsid w:val="00622C79"/>
    <w:rsid w:val="00660C00"/>
    <w:rsid w:val="00670370"/>
    <w:rsid w:val="006929DC"/>
    <w:rsid w:val="006948FE"/>
    <w:rsid w:val="006B63AA"/>
    <w:rsid w:val="006C1772"/>
    <w:rsid w:val="006C5B86"/>
    <w:rsid w:val="006D1EB2"/>
    <w:rsid w:val="00732C2A"/>
    <w:rsid w:val="0076105E"/>
    <w:rsid w:val="00795940"/>
    <w:rsid w:val="007A1E3B"/>
    <w:rsid w:val="007A5B9D"/>
    <w:rsid w:val="007A7D12"/>
    <w:rsid w:val="007B148C"/>
    <w:rsid w:val="007B3F2B"/>
    <w:rsid w:val="007B6EDB"/>
    <w:rsid w:val="007C3839"/>
    <w:rsid w:val="007C6220"/>
    <w:rsid w:val="007D4396"/>
    <w:rsid w:val="00824BC4"/>
    <w:rsid w:val="0085679D"/>
    <w:rsid w:val="0087189B"/>
    <w:rsid w:val="00887960"/>
    <w:rsid w:val="008A1E68"/>
    <w:rsid w:val="008A30D0"/>
    <w:rsid w:val="008B7FAA"/>
    <w:rsid w:val="008D1494"/>
    <w:rsid w:val="008D35D8"/>
    <w:rsid w:val="008E1DFC"/>
    <w:rsid w:val="00917A72"/>
    <w:rsid w:val="00927C0E"/>
    <w:rsid w:val="009409E8"/>
    <w:rsid w:val="00944463"/>
    <w:rsid w:val="0097284D"/>
    <w:rsid w:val="009E47D3"/>
    <w:rsid w:val="00A22819"/>
    <w:rsid w:val="00A30660"/>
    <w:rsid w:val="00A32E20"/>
    <w:rsid w:val="00A61FF7"/>
    <w:rsid w:val="00A83512"/>
    <w:rsid w:val="00A85F02"/>
    <w:rsid w:val="00A94778"/>
    <w:rsid w:val="00A96D1C"/>
    <w:rsid w:val="00AA0F3E"/>
    <w:rsid w:val="00AA6DAD"/>
    <w:rsid w:val="00AE64EA"/>
    <w:rsid w:val="00B15AF6"/>
    <w:rsid w:val="00B27274"/>
    <w:rsid w:val="00B33576"/>
    <w:rsid w:val="00B35B7F"/>
    <w:rsid w:val="00B6318B"/>
    <w:rsid w:val="00B705B2"/>
    <w:rsid w:val="00B72A1E"/>
    <w:rsid w:val="00BA3D9C"/>
    <w:rsid w:val="00BC6762"/>
    <w:rsid w:val="00BE2ABA"/>
    <w:rsid w:val="00C00E12"/>
    <w:rsid w:val="00C267E2"/>
    <w:rsid w:val="00C3578C"/>
    <w:rsid w:val="00C645B8"/>
    <w:rsid w:val="00C818CC"/>
    <w:rsid w:val="00C8410C"/>
    <w:rsid w:val="00C84AA4"/>
    <w:rsid w:val="00CD251F"/>
    <w:rsid w:val="00CE0A2D"/>
    <w:rsid w:val="00CE1277"/>
    <w:rsid w:val="00D108FA"/>
    <w:rsid w:val="00D13CE5"/>
    <w:rsid w:val="00D2088F"/>
    <w:rsid w:val="00D5063B"/>
    <w:rsid w:val="00D84D1F"/>
    <w:rsid w:val="00D87883"/>
    <w:rsid w:val="00DA2E7D"/>
    <w:rsid w:val="00DB4BA8"/>
    <w:rsid w:val="00DD5B9D"/>
    <w:rsid w:val="00DE55C6"/>
    <w:rsid w:val="00E40B7E"/>
    <w:rsid w:val="00E415E2"/>
    <w:rsid w:val="00E57166"/>
    <w:rsid w:val="00E608D5"/>
    <w:rsid w:val="00E6559C"/>
    <w:rsid w:val="00E70711"/>
    <w:rsid w:val="00E90CEB"/>
    <w:rsid w:val="00EB7113"/>
    <w:rsid w:val="00EC0323"/>
    <w:rsid w:val="00ED4D12"/>
    <w:rsid w:val="00EE3252"/>
    <w:rsid w:val="00EE5F43"/>
    <w:rsid w:val="00F03F93"/>
    <w:rsid w:val="00F07C65"/>
    <w:rsid w:val="00F20218"/>
    <w:rsid w:val="00F4199F"/>
    <w:rsid w:val="00F71811"/>
    <w:rsid w:val="00F731CE"/>
    <w:rsid w:val="00FB3640"/>
    <w:rsid w:val="00FD1A57"/>
    <w:rsid w:val="00FE691B"/>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771F"/>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D5"/>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1"/>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semiHidden/>
    <w:unhideWhenUsed/>
    <w:qFormat/>
    <w:rsid w:val="001C0625"/>
    <w:pPr>
      <w:widowControl w:val="0"/>
      <w:autoSpaceDE w:val="0"/>
      <w:autoSpaceDN w:val="0"/>
      <w:ind w:left="1570" w:hanging="36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1C0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65">
      <w:bodyDiv w:val="1"/>
      <w:marLeft w:val="0"/>
      <w:marRight w:val="0"/>
      <w:marTop w:val="0"/>
      <w:marBottom w:val="0"/>
      <w:divBdr>
        <w:top w:val="none" w:sz="0" w:space="0" w:color="auto"/>
        <w:left w:val="none" w:sz="0" w:space="0" w:color="auto"/>
        <w:bottom w:val="none" w:sz="0" w:space="0" w:color="auto"/>
        <w:right w:val="none" w:sz="0" w:space="0" w:color="auto"/>
      </w:divBdr>
    </w:div>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38089447">
      <w:bodyDiv w:val="1"/>
      <w:marLeft w:val="0"/>
      <w:marRight w:val="0"/>
      <w:marTop w:val="0"/>
      <w:marBottom w:val="0"/>
      <w:divBdr>
        <w:top w:val="none" w:sz="0" w:space="0" w:color="auto"/>
        <w:left w:val="none" w:sz="0" w:space="0" w:color="auto"/>
        <w:bottom w:val="none" w:sz="0" w:space="0" w:color="auto"/>
        <w:right w:val="none" w:sz="0" w:space="0" w:color="auto"/>
      </w:divBdr>
    </w:div>
    <w:div w:id="48766161">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10368578">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64365216">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25531851">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294070339">
      <w:bodyDiv w:val="1"/>
      <w:marLeft w:val="0"/>
      <w:marRight w:val="0"/>
      <w:marTop w:val="0"/>
      <w:marBottom w:val="0"/>
      <w:divBdr>
        <w:top w:val="none" w:sz="0" w:space="0" w:color="auto"/>
        <w:left w:val="none" w:sz="0" w:space="0" w:color="auto"/>
        <w:bottom w:val="none" w:sz="0" w:space="0" w:color="auto"/>
        <w:right w:val="none" w:sz="0" w:space="0" w:color="auto"/>
      </w:divBdr>
    </w:div>
    <w:div w:id="299922817">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21549517">
      <w:bodyDiv w:val="1"/>
      <w:marLeft w:val="0"/>
      <w:marRight w:val="0"/>
      <w:marTop w:val="0"/>
      <w:marBottom w:val="0"/>
      <w:divBdr>
        <w:top w:val="none" w:sz="0" w:space="0" w:color="auto"/>
        <w:left w:val="none" w:sz="0" w:space="0" w:color="auto"/>
        <w:bottom w:val="none" w:sz="0" w:space="0" w:color="auto"/>
        <w:right w:val="none" w:sz="0" w:space="0" w:color="auto"/>
      </w:divBdr>
    </w:div>
    <w:div w:id="332297543">
      <w:bodyDiv w:val="1"/>
      <w:marLeft w:val="0"/>
      <w:marRight w:val="0"/>
      <w:marTop w:val="0"/>
      <w:marBottom w:val="0"/>
      <w:divBdr>
        <w:top w:val="none" w:sz="0" w:space="0" w:color="auto"/>
        <w:left w:val="none" w:sz="0" w:space="0" w:color="auto"/>
        <w:bottom w:val="none" w:sz="0" w:space="0" w:color="auto"/>
        <w:right w:val="none" w:sz="0" w:space="0" w:color="auto"/>
      </w:divBdr>
    </w:div>
    <w:div w:id="339964028">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01417864">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1018762">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492376476">
      <w:bodyDiv w:val="1"/>
      <w:marLeft w:val="0"/>
      <w:marRight w:val="0"/>
      <w:marTop w:val="0"/>
      <w:marBottom w:val="0"/>
      <w:divBdr>
        <w:top w:val="none" w:sz="0" w:space="0" w:color="auto"/>
        <w:left w:val="none" w:sz="0" w:space="0" w:color="auto"/>
        <w:bottom w:val="none" w:sz="0" w:space="0" w:color="auto"/>
        <w:right w:val="none" w:sz="0" w:space="0" w:color="auto"/>
      </w:divBdr>
    </w:div>
    <w:div w:id="496649736">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08524023">
      <w:bodyDiv w:val="1"/>
      <w:marLeft w:val="0"/>
      <w:marRight w:val="0"/>
      <w:marTop w:val="0"/>
      <w:marBottom w:val="0"/>
      <w:divBdr>
        <w:top w:val="none" w:sz="0" w:space="0" w:color="auto"/>
        <w:left w:val="none" w:sz="0" w:space="0" w:color="auto"/>
        <w:bottom w:val="none" w:sz="0" w:space="0" w:color="auto"/>
        <w:right w:val="none" w:sz="0" w:space="0" w:color="auto"/>
      </w:divBdr>
    </w:div>
    <w:div w:id="512457322">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566887259">
      <w:bodyDiv w:val="1"/>
      <w:marLeft w:val="0"/>
      <w:marRight w:val="0"/>
      <w:marTop w:val="0"/>
      <w:marBottom w:val="0"/>
      <w:divBdr>
        <w:top w:val="none" w:sz="0" w:space="0" w:color="auto"/>
        <w:left w:val="none" w:sz="0" w:space="0" w:color="auto"/>
        <w:bottom w:val="none" w:sz="0" w:space="0" w:color="auto"/>
        <w:right w:val="none" w:sz="0" w:space="0" w:color="auto"/>
      </w:divBdr>
    </w:div>
    <w:div w:id="608584808">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8131994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1826979">
      <w:bodyDiv w:val="1"/>
      <w:marLeft w:val="0"/>
      <w:marRight w:val="0"/>
      <w:marTop w:val="0"/>
      <w:marBottom w:val="0"/>
      <w:divBdr>
        <w:top w:val="none" w:sz="0" w:space="0" w:color="auto"/>
        <w:left w:val="none" w:sz="0" w:space="0" w:color="auto"/>
        <w:bottom w:val="none" w:sz="0" w:space="0" w:color="auto"/>
        <w:right w:val="none" w:sz="0" w:space="0" w:color="auto"/>
      </w:divBdr>
    </w:div>
    <w:div w:id="704599885">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0543972">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84081893">
      <w:bodyDiv w:val="1"/>
      <w:marLeft w:val="0"/>
      <w:marRight w:val="0"/>
      <w:marTop w:val="0"/>
      <w:marBottom w:val="0"/>
      <w:divBdr>
        <w:top w:val="none" w:sz="0" w:space="0" w:color="auto"/>
        <w:left w:val="none" w:sz="0" w:space="0" w:color="auto"/>
        <w:bottom w:val="none" w:sz="0" w:space="0" w:color="auto"/>
        <w:right w:val="none" w:sz="0" w:space="0" w:color="auto"/>
      </w:divBdr>
    </w:div>
    <w:div w:id="7899822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03474053">
      <w:bodyDiv w:val="1"/>
      <w:marLeft w:val="0"/>
      <w:marRight w:val="0"/>
      <w:marTop w:val="0"/>
      <w:marBottom w:val="0"/>
      <w:divBdr>
        <w:top w:val="none" w:sz="0" w:space="0" w:color="auto"/>
        <w:left w:val="none" w:sz="0" w:space="0" w:color="auto"/>
        <w:bottom w:val="none" w:sz="0" w:space="0" w:color="auto"/>
        <w:right w:val="none" w:sz="0" w:space="0" w:color="auto"/>
      </w:divBdr>
    </w:div>
    <w:div w:id="811950074">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898444265">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76109506">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49184387">
      <w:bodyDiv w:val="1"/>
      <w:marLeft w:val="0"/>
      <w:marRight w:val="0"/>
      <w:marTop w:val="0"/>
      <w:marBottom w:val="0"/>
      <w:divBdr>
        <w:top w:val="none" w:sz="0" w:space="0" w:color="auto"/>
        <w:left w:val="none" w:sz="0" w:space="0" w:color="auto"/>
        <w:bottom w:val="none" w:sz="0" w:space="0" w:color="auto"/>
        <w:right w:val="none" w:sz="0" w:space="0" w:color="auto"/>
      </w:divBdr>
    </w:div>
    <w:div w:id="1054305990">
      <w:bodyDiv w:val="1"/>
      <w:marLeft w:val="0"/>
      <w:marRight w:val="0"/>
      <w:marTop w:val="0"/>
      <w:marBottom w:val="0"/>
      <w:divBdr>
        <w:top w:val="none" w:sz="0" w:space="0" w:color="auto"/>
        <w:left w:val="none" w:sz="0" w:space="0" w:color="auto"/>
        <w:bottom w:val="none" w:sz="0" w:space="0" w:color="auto"/>
        <w:right w:val="none" w:sz="0" w:space="0" w:color="auto"/>
      </w:divBdr>
    </w:div>
    <w:div w:id="1081637063">
      <w:bodyDiv w:val="1"/>
      <w:marLeft w:val="0"/>
      <w:marRight w:val="0"/>
      <w:marTop w:val="0"/>
      <w:marBottom w:val="0"/>
      <w:divBdr>
        <w:top w:val="none" w:sz="0" w:space="0" w:color="auto"/>
        <w:left w:val="none" w:sz="0" w:space="0" w:color="auto"/>
        <w:bottom w:val="none" w:sz="0" w:space="0" w:color="auto"/>
        <w:right w:val="none" w:sz="0" w:space="0" w:color="auto"/>
      </w:divBdr>
    </w:div>
    <w:div w:id="1085111626">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2238529">
      <w:bodyDiv w:val="1"/>
      <w:marLeft w:val="0"/>
      <w:marRight w:val="0"/>
      <w:marTop w:val="0"/>
      <w:marBottom w:val="0"/>
      <w:divBdr>
        <w:top w:val="none" w:sz="0" w:space="0" w:color="auto"/>
        <w:left w:val="none" w:sz="0" w:space="0" w:color="auto"/>
        <w:bottom w:val="none" w:sz="0" w:space="0" w:color="auto"/>
        <w:right w:val="none" w:sz="0" w:space="0" w:color="auto"/>
      </w:divBdr>
    </w:div>
    <w:div w:id="1093892889">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46701237">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03443045">
      <w:bodyDiv w:val="1"/>
      <w:marLeft w:val="0"/>
      <w:marRight w:val="0"/>
      <w:marTop w:val="0"/>
      <w:marBottom w:val="0"/>
      <w:divBdr>
        <w:top w:val="none" w:sz="0" w:space="0" w:color="auto"/>
        <w:left w:val="none" w:sz="0" w:space="0" w:color="auto"/>
        <w:bottom w:val="none" w:sz="0" w:space="0" w:color="auto"/>
        <w:right w:val="none" w:sz="0" w:space="0" w:color="auto"/>
      </w:divBdr>
    </w:div>
    <w:div w:id="1206916073">
      <w:bodyDiv w:val="1"/>
      <w:marLeft w:val="0"/>
      <w:marRight w:val="0"/>
      <w:marTop w:val="0"/>
      <w:marBottom w:val="0"/>
      <w:divBdr>
        <w:top w:val="none" w:sz="0" w:space="0" w:color="auto"/>
        <w:left w:val="none" w:sz="0" w:space="0" w:color="auto"/>
        <w:bottom w:val="none" w:sz="0" w:space="0" w:color="auto"/>
        <w:right w:val="none" w:sz="0" w:space="0" w:color="auto"/>
      </w:divBdr>
    </w:div>
    <w:div w:id="1208906466">
      <w:bodyDiv w:val="1"/>
      <w:marLeft w:val="0"/>
      <w:marRight w:val="0"/>
      <w:marTop w:val="0"/>
      <w:marBottom w:val="0"/>
      <w:divBdr>
        <w:top w:val="none" w:sz="0" w:space="0" w:color="auto"/>
        <w:left w:val="none" w:sz="0" w:space="0" w:color="auto"/>
        <w:bottom w:val="none" w:sz="0" w:space="0" w:color="auto"/>
        <w:right w:val="none" w:sz="0" w:space="0" w:color="auto"/>
      </w:divBdr>
    </w:div>
    <w:div w:id="1232085020">
      <w:bodyDiv w:val="1"/>
      <w:marLeft w:val="0"/>
      <w:marRight w:val="0"/>
      <w:marTop w:val="0"/>
      <w:marBottom w:val="0"/>
      <w:divBdr>
        <w:top w:val="none" w:sz="0" w:space="0" w:color="auto"/>
        <w:left w:val="none" w:sz="0" w:space="0" w:color="auto"/>
        <w:bottom w:val="none" w:sz="0" w:space="0" w:color="auto"/>
        <w:right w:val="none" w:sz="0" w:space="0" w:color="auto"/>
      </w:divBdr>
    </w:div>
    <w:div w:id="1250310375">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252851865">
      <w:bodyDiv w:val="1"/>
      <w:marLeft w:val="0"/>
      <w:marRight w:val="0"/>
      <w:marTop w:val="0"/>
      <w:marBottom w:val="0"/>
      <w:divBdr>
        <w:top w:val="none" w:sz="0" w:space="0" w:color="auto"/>
        <w:left w:val="none" w:sz="0" w:space="0" w:color="auto"/>
        <w:bottom w:val="none" w:sz="0" w:space="0" w:color="auto"/>
        <w:right w:val="none" w:sz="0" w:space="0" w:color="auto"/>
      </w:divBdr>
    </w:div>
    <w:div w:id="1292521582">
      <w:bodyDiv w:val="1"/>
      <w:marLeft w:val="0"/>
      <w:marRight w:val="0"/>
      <w:marTop w:val="0"/>
      <w:marBottom w:val="0"/>
      <w:divBdr>
        <w:top w:val="none" w:sz="0" w:space="0" w:color="auto"/>
        <w:left w:val="none" w:sz="0" w:space="0" w:color="auto"/>
        <w:bottom w:val="none" w:sz="0" w:space="0" w:color="auto"/>
        <w:right w:val="none" w:sz="0" w:space="0" w:color="auto"/>
      </w:divBdr>
    </w:div>
    <w:div w:id="1325863303">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67213547">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7357835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08459668">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14736281">
      <w:bodyDiv w:val="1"/>
      <w:marLeft w:val="0"/>
      <w:marRight w:val="0"/>
      <w:marTop w:val="0"/>
      <w:marBottom w:val="0"/>
      <w:divBdr>
        <w:top w:val="none" w:sz="0" w:space="0" w:color="auto"/>
        <w:left w:val="none" w:sz="0" w:space="0" w:color="auto"/>
        <w:bottom w:val="none" w:sz="0" w:space="0" w:color="auto"/>
        <w:right w:val="none" w:sz="0" w:space="0" w:color="auto"/>
      </w:divBdr>
    </w:div>
    <w:div w:id="1442266720">
      <w:bodyDiv w:val="1"/>
      <w:marLeft w:val="0"/>
      <w:marRight w:val="0"/>
      <w:marTop w:val="0"/>
      <w:marBottom w:val="0"/>
      <w:divBdr>
        <w:top w:val="none" w:sz="0" w:space="0" w:color="auto"/>
        <w:left w:val="none" w:sz="0" w:space="0" w:color="auto"/>
        <w:bottom w:val="none" w:sz="0" w:space="0" w:color="auto"/>
        <w:right w:val="none" w:sz="0" w:space="0" w:color="auto"/>
      </w:divBdr>
    </w:div>
    <w:div w:id="1442802697">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38606704">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63391344">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4790438">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774126753">
      <w:bodyDiv w:val="1"/>
      <w:marLeft w:val="0"/>
      <w:marRight w:val="0"/>
      <w:marTop w:val="0"/>
      <w:marBottom w:val="0"/>
      <w:divBdr>
        <w:top w:val="none" w:sz="0" w:space="0" w:color="auto"/>
        <w:left w:val="none" w:sz="0" w:space="0" w:color="auto"/>
        <w:bottom w:val="none" w:sz="0" w:space="0" w:color="auto"/>
        <w:right w:val="none" w:sz="0" w:space="0" w:color="auto"/>
      </w:divBdr>
    </w:div>
    <w:div w:id="1827356252">
      <w:bodyDiv w:val="1"/>
      <w:marLeft w:val="0"/>
      <w:marRight w:val="0"/>
      <w:marTop w:val="0"/>
      <w:marBottom w:val="0"/>
      <w:divBdr>
        <w:top w:val="none" w:sz="0" w:space="0" w:color="auto"/>
        <w:left w:val="none" w:sz="0" w:space="0" w:color="auto"/>
        <w:bottom w:val="none" w:sz="0" w:space="0" w:color="auto"/>
        <w:right w:val="none" w:sz="0" w:space="0" w:color="auto"/>
      </w:divBdr>
    </w:div>
    <w:div w:id="1844739916">
      <w:bodyDiv w:val="1"/>
      <w:marLeft w:val="0"/>
      <w:marRight w:val="0"/>
      <w:marTop w:val="0"/>
      <w:marBottom w:val="0"/>
      <w:divBdr>
        <w:top w:val="none" w:sz="0" w:space="0" w:color="auto"/>
        <w:left w:val="none" w:sz="0" w:space="0" w:color="auto"/>
        <w:bottom w:val="none" w:sz="0" w:space="0" w:color="auto"/>
        <w:right w:val="none" w:sz="0" w:space="0" w:color="auto"/>
      </w:divBdr>
    </w:div>
    <w:div w:id="1848905037">
      <w:bodyDiv w:val="1"/>
      <w:marLeft w:val="0"/>
      <w:marRight w:val="0"/>
      <w:marTop w:val="0"/>
      <w:marBottom w:val="0"/>
      <w:divBdr>
        <w:top w:val="none" w:sz="0" w:space="0" w:color="auto"/>
        <w:left w:val="none" w:sz="0" w:space="0" w:color="auto"/>
        <w:bottom w:val="none" w:sz="0" w:space="0" w:color="auto"/>
        <w:right w:val="none" w:sz="0" w:space="0" w:color="auto"/>
      </w:divBdr>
    </w:div>
    <w:div w:id="1851332271">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78082606">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2356147">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84631335">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2013201">
      <w:bodyDiv w:val="1"/>
      <w:marLeft w:val="0"/>
      <w:marRight w:val="0"/>
      <w:marTop w:val="0"/>
      <w:marBottom w:val="0"/>
      <w:divBdr>
        <w:top w:val="none" w:sz="0" w:space="0" w:color="auto"/>
        <w:left w:val="none" w:sz="0" w:space="0" w:color="auto"/>
        <w:bottom w:val="none" w:sz="0" w:space="0" w:color="auto"/>
        <w:right w:val="none" w:sz="0" w:space="0" w:color="auto"/>
      </w:divBdr>
    </w:div>
    <w:div w:id="1959948858">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81031439">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1989748810">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0785135">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15110771">
      <w:bodyDiv w:val="1"/>
      <w:marLeft w:val="0"/>
      <w:marRight w:val="0"/>
      <w:marTop w:val="0"/>
      <w:marBottom w:val="0"/>
      <w:divBdr>
        <w:top w:val="none" w:sz="0" w:space="0" w:color="auto"/>
        <w:left w:val="none" w:sz="0" w:space="0" w:color="auto"/>
        <w:bottom w:val="none" w:sz="0" w:space="0" w:color="auto"/>
        <w:right w:val="none" w:sz="0" w:space="0" w:color="auto"/>
      </w:divBdr>
    </w:div>
    <w:div w:id="2022201969">
      <w:bodyDiv w:val="1"/>
      <w:marLeft w:val="0"/>
      <w:marRight w:val="0"/>
      <w:marTop w:val="0"/>
      <w:marBottom w:val="0"/>
      <w:divBdr>
        <w:top w:val="none" w:sz="0" w:space="0" w:color="auto"/>
        <w:left w:val="none" w:sz="0" w:space="0" w:color="auto"/>
        <w:bottom w:val="none" w:sz="0" w:space="0" w:color="auto"/>
        <w:right w:val="none" w:sz="0" w:space="0" w:color="auto"/>
      </w:divBdr>
    </w:div>
    <w:div w:id="2023891622">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59426599">
      <w:bodyDiv w:val="1"/>
      <w:marLeft w:val="0"/>
      <w:marRight w:val="0"/>
      <w:marTop w:val="0"/>
      <w:marBottom w:val="0"/>
      <w:divBdr>
        <w:top w:val="none" w:sz="0" w:space="0" w:color="auto"/>
        <w:left w:val="none" w:sz="0" w:space="0" w:color="auto"/>
        <w:bottom w:val="none" w:sz="0" w:space="0" w:color="auto"/>
        <w:right w:val="none" w:sz="0" w:space="0" w:color="auto"/>
      </w:divBdr>
    </w:div>
    <w:div w:id="2059626933">
      <w:bodyDiv w:val="1"/>
      <w:marLeft w:val="0"/>
      <w:marRight w:val="0"/>
      <w:marTop w:val="0"/>
      <w:marBottom w:val="0"/>
      <w:divBdr>
        <w:top w:val="none" w:sz="0" w:space="0" w:color="auto"/>
        <w:left w:val="none" w:sz="0" w:space="0" w:color="auto"/>
        <w:bottom w:val="none" w:sz="0" w:space="0" w:color="auto"/>
        <w:right w:val="none" w:sz="0" w:space="0" w:color="auto"/>
      </w:divBdr>
    </w:div>
    <w:div w:id="2072072238">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098666689">
      <w:bodyDiv w:val="1"/>
      <w:marLeft w:val="0"/>
      <w:marRight w:val="0"/>
      <w:marTop w:val="0"/>
      <w:marBottom w:val="0"/>
      <w:divBdr>
        <w:top w:val="none" w:sz="0" w:space="0" w:color="auto"/>
        <w:left w:val="none" w:sz="0" w:space="0" w:color="auto"/>
        <w:bottom w:val="none" w:sz="0" w:space="0" w:color="auto"/>
        <w:right w:val="none" w:sz="0" w:space="0" w:color="auto"/>
      </w:divBdr>
    </w:div>
    <w:div w:id="2111469931">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D4D0-2639-46F1-BF66-FEBFD563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2470</Words>
  <Characters>14081</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3</cp:revision>
  <cp:lastPrinted>2020-01-21T23:28:00Z</cp:lastPrinted>
  <dcterms:created xsi:type="dcterms:W3CDTF">2020-06-18T20:11:00Z</dcterms:created>
  <dcterms:modified xsi:type="dcterms:W3CDTF">2020-06-18T20:12:00Z</dcterms:modified>
</cp:coreProperties>
</file>