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795940" w:rsidRDefault="006C5B86" w:rsidP="004F7051">
      <w:pPr>
        <w:pStyle w:val="Title"/>
        <w:tabs>
          <w:tab w:val="left" w:pos="1710"/>
        </w:tabs>
        <w:rPr>
          <w:rFonts w:asciiTheme="minorHAnsi" w:hAnsiTheme="minorHAnsi" w:cstheme="minorHAnsi"/>
          <w:szCs w:val="24"/>
        </w:rPr>
      </w:pPr>
      <w:permStart w:id="858128651" w:edGrp="everyone"/>
      <w:permEnd w:id="858128651"/>
      <w:r w:rsidRPr="00795940">
        <w:rPr>
          <w:rFonts w:asciiTheme="minorHAnsi" w:hAnsiTheme="minorHAnsi" w:cstheme="minorHAnsi"/>
          <w:szCs w:val="24"/>
        </w:rPr>
        <w:t>BOROUGH OF RIVERTON</w:t>
      </w: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REGULAR MONTHLY MEETING</w:t>
      </w:r>
    </w:p>
    <w:p w:rsidR="006C5B86" w:rsidRPr="00795940" w:rsidRDefault="0071544F" w:rsidP="006C5B86">
      <w:pPr>
        <w:jc w:val="center"/>
        <w:rPr>
          <w:rFonts w:asciiTheme="minorHAnsi" w:hAnsiTheme="minorHAnsi" w:cstheme="minorHAnsi"/>
          <w:b/>
          <w:szCs w:val="24"/>
        </w:rPr>
      </w:pPr>
      <w:r>
        <w:rPr>
          <w:rFonts w:asciiTheme="minorHAnsi" w:hAnsiTheme="minorHAnsi" w:cstheme="minorHAnsi"/>
          <w:b/>
          <w:caps/>
          <w:szCs w:val="24"/>
        </w:rPr>
        <w:t>June 16</w:t>
      </w:r>
      <w:r w:rsidR="0087189B">
        <w:rPr>
          <w:rFonts w:asciiTheme="minorHAnsi" w:hAnsiTheme="minorHAnsi" w:cstheme="minorHAnsi"/>
          <w:b/>
          <w:caps/>
          <w:szCs w:val="24"/>
        </w:rPr>
        <w:t>, 2020</w:t>
      </w:r>
      <w:r w:rsidR="00EE3252" w:rsidRPr="00795940">
        <w:rPr>
          <w:rFonts w:asciiTheme="minorHAnsi" w:hAnsiTheme="minorHAnsi" w:cstheme="minorHAnsi"/>
          <w:b/>
          <w:szCs w:val="24"/>
        </w:rPr>
        <w:t xml:space="preserve"> at 7:00 P.M.</w:t>
      </w:r>
    </w:p>
    <w:p w:rsidR="006C5B86" w:rsidRPr="00795940" w:rsidRDefault="006C5B86" w:rsidP="006C5B86">
      <w:pPr>
        <w:jc w:val="center"/>
        <w:rPr>
          <w:rFonts w:asciiTheme="minorHAnsi" w:hAnsiTheme="minorHAnsi" w:cstheme="minorHAnsi"/>
          <w:b/>
          <w:szCs w:val="24"/>
        </w:rPr>
      </w:pPr>
    </w:p>
    <w:p w:rsidR="004F7051" w:rsidRPr="00795940" w:rsidRDefault="006C5B86" w:rsidP="004F7051">
      <w:pPr>
        <w:tabs>
          <w:tab w:val="left" w:pos="9420"/>
        </w:tabs>
        <w:rPr>
          <w:rFonts w:asciiTheme="minorHAnsi" w:hAnsiTheme="minorHAnsi" w:cstheme="minorHAnsi"/>
          <w:szCs w:val="24"/>
        </w:rPr>
      </w:pPr>
      <w:r w:rsidRPr="00795940">
        <w:rPr>
          <w:rFonts w:asciiTheme="minorHAnsi" w:hAnsiTheme="minorHAnsi" w:cstheme="minorHAnsi"/>
          <w:szCs w:val="24"/>
        </w:rPr>
        <w:t>Mayor Cairns Wells called the meet</w:t>
      </w:r>
      <w:r w:rsidR="004F7051">
        <w:rPr>
          <w:rFonts w:asciiTheme="minorHAnsi" w:hAnsiTheme="minorHAnsi" w:cstheme="minorHAnsi"/>
          <w:szCs w:val="24"/>
        </w:rPr>
        <w:t>ing to order and saluted the Flag. The Borough Hall</w:t>
      </w:r>
      <w:r w:rsidR="004F7051" w:rsidRPr="00795940">
        <w:rPr>
          <w:rFonts w:asciiTheme="minorHAnsi" w:hAnsiTheme="minorHAnsi" w:cstheme="minorHAnsi"/>
          <w:szCs w:val="24"/>
        </w:rPr>
        <w:t xml:space="preserve"> was closed to the general public in accordance with social distancing guidelines in place due to the onset of COVID-19</w:t>
      </w:r>
      <w:r w:rsidR="004F7051">
        <w:rPr>
          <w:rFonts w:asciiTheme="minorHAnsi" w:hAnsiTheme="minorHAnsi" w:cstheme="minorHAnsi"/>
          <w:szCs w:val="24"/>
        </w:rPr>
        <w:t xml:space="preserve"> and the meeting was held via conference call with notice for calling in provided under OPMA. </w:t>
      </w:r>
      <w:bookmarkStart w:id="0" w:name="_GoBack"/>
      <w:bookmarkEnd w:id="0"/>
    </w:p>
    <w:p w:rsidR="001C6B51" w:rsidRDefault="001C6B51" w:rsidP="001C6B51">
      <w:pPr>
        <w:rPr>
          <w:rFonts w:asciiTheme="minorHAnsi" w:hAnsiTheme="minorHAnsi" w:cstheme="minorHAnsi"/>
          <w:szCs w:val="24"/>
        </w:rPr>
      </w:pPr>
    </w:p>
    <w:p w:rsidR="000678A0" w:rsidRPr="000678A0" w:rsidRDefault="001C6B51" w:rsidP="000678A0">
      <w:pPr>
        <w:rPr>
          <w:rFonts w:asciiTheme="minorHAnsi" w:hAnsiTheme="minorHAnsi" w:cstheme="minorHAnsi"/>
          <w:szCs w:val="28"/>
        </w:rPr>
      </w:pPr>
      <w:r>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w:t>
      </w:r>
      <w:r w:rsidRPr="000678A0">
        <w:rPr>
          <w:rFonts w:asciiTheme="minorHAnsi" w:hAnsiTheme="minorHAnsi" w:cstheme="minorHAnsi"/>
          <w:szCs w:val="24"/>
        </w:rPr>
        <w:t xml:space="preserve">communications equipment to avoid a public gathering.  </w:t>
      </w:r>
      <w:r w:rsidRPr="000678A0">
        <w:rPr>
          <w:rFonts w:asciiTheme="minorHAnsi" w:hAnsiTheme="minorHAnsi" w:cstheme="minorHAnsi"/>
          <w:i/>
          <w:szCs w:val="24"/>
          <w:u w:val="single"/>
        </w:rPr>
        <w:t>N.J.S.A 10:4-8(b)</w:t>
      </w:r>
      <w:r w:rsidRPr="000678A0">
        <w:rPr>
          <w:rFonts w:asciiTheme="minorHAnsi" w:hAnsiTheme="minorHAnsi" w:cstheme="minorHAnsi"/>
          <w:szCs w:val="24"/>
        </w:rPr>
        <w:t xml:space="preserve"> authorizes local units to conduct public meetings through use of streaming services and other online meeting platforms.  Participant instruction for the public meetings </w:t>
      </w:r>
      <w:r w:rsidR="000678A0" w:rsidRPr="000678A0">
        <w:rPr>
          <w:rFonts w:asciiTheme="minorHAnsi" w:hAnsiTheme="minorHAnsi" w:cstheme="minorHAnsi"/>
          <w:szCs w:val="28"/>
        </w:rPr>
        <w:t>Using a computer, tablet or smartphone, join the Zoom Meeting using this link:</w:t>
      </w:r>
    </w:p>
    <w:p w:rsidR="000678A0" w:rsidRPr="000678A0" w:rsidRDefault="009B0F7E" w:rsidP="000678A0">
      <w:pPr>
        <w:rPr>
          <w:rFonts w:asciiTheme="minorHAnsi" w:hAnsiTheme="minorHAnsi" w:cstheme="minorHAnsi"/>
          <w:szCs w:val="28"/>
        </w:rPr>
      </w:pPr>
      <w:hyperlink r:id="rId6" w:history="1">
        <w:r w:rsidR="000678A0" w:rsidRPr="000678A0">
          <w:rPr>
            <w:rStyle w:val="Hyperlink"/>
            <w:rFonts w:asciiTheme="minorHAnsi" w:hAnsiTheme="minorHAnsi" w:cstheme="minorHAnsi"/>
            <w:szCs w:val="28"/>
          </w:rPr>
          <w:t>https://zoom.us/j/98492279948?pwd=KzdNSEZqVnk4YUdwTXNvYXM3S2lKdz09</w:t>
        </w:r>
      </w:hyperlink>
    </w:p>
    <w:p w:rsidR="000678A0" w:rsidRPr="000678A0" w:rsidRDefault="000678A0" w:rsidP="000678A0">
      <w:pPr>
        <w:rPr>
          <w:rFonts w:asciiTheme="minorHAnsi" w:hAnsiTheme="minorHAnsi" w:cstheme="minorHAnsi"/>
          <w:szCs w:val="28"/>
        </w:rPr>
      </w:pPr>
    </w:p>
    <w:p w:rsidR="000678A0" w:rsidRPr="000678A0" w:rsidRDefault="000678A0" w:rsidP="000678A0">
      <w:pPr>
        <w:rPr>
          <w:rFonts w:asciiTheme="minorHAnsi" w:hAnsiTheme="minorHAnsi" w:cstheme="minorHAnsi"/>
          <w:szCs w:val="28"/>
        </w:rPr>
      </w:pPr>
      <w:r w:rsidRPr="000678A0">
        <w:rPr>
          <w:rFonts w:asciiTheme="minorHAnsi" w:hAnsiTheme="minorHAnsi" w:cstheme="minorHAnsi"/>
          <w:szCs w:val="28"/>
        </w:rPr>
        <w:t>Meeting ID: 984 9227 9948</w:t>
      </w:r>
      <w:r w:rsidR="00E6439D">
        <w:rPr>
          <w:rFonts w:asciiTheme="minorHAnsi" w:hAnsiTheme="minorHAnsi" w:cstheme="minorHAnsi"/>
          <w:szCs w:val="28"/>
        </w:rPr>
        <w:t xml:space="preserve"> and </w:t>
      </w:r>
      <w:r w:rsidRPr="000678A0">
        <w:rPr>
          <w:rFonts w:asciiTheme="minorHAnsi" w:hAnsiTheme="minorHAnsi" w:cstheme="minorHAnsi"/>
          <w:szCs w:val="28"/>
        </w:rPr>
        <w:t>Password: 2s6UBT</w:t>
      </w:r>
    </w:p>
    <w:p w:rsidR="000678A0" w:rsidRPr="000678A0" w:rsidRDefault="000678A0" w:rsidP="000678A0">
      <w:pPr>
        <w:rPr>
          <w:rFonts w:asciiTheme="minorHAnsi" w:hAnsiTheme="minorHAnsi" w:cstheme="minorHAnsi"/>
          <w:szCs w:val="28"/>
        </w:rPr>
      </w:pPr>
    </w:p>
    <w:p w:rsidR="000678A0" w:rsidRPr="000678A0" w:rsidRDefault="000678A0" w:rsidP="000678A0">
      <w:pPr>
        <w:rPr>
          <w:rFonts w:asciiTheme="minorHAnsi" w:hAnsiTheme="minorHAnsi" w:cstheme="minorHAnsi"/>
          <w:szCs w:val="28"/>
        </w:rPr>
      </w:pPr>
      <w:r w:rsidRPr="000678A0">
        <w:rPr>
          <w:rFonts w:asciiTheme="minorHAnsi" w:hAnsiTheme="minorHAnsi" w:cstheme="minorHAnsi"/>
          <w:szCs w:val="28"/>
        </w:rPr>
        <w:t>To join the meeting from a landline or mobile phone:</w:t>
      </w:r>
    </w:p>
    <w:p w:rsidR="000678A0" w:rsidRPr="000678A0" w:rsidRDefault="000678A0" w:rsidP="000678A0">
      <w:pPr>
        <w:rPr>
          <w:rFonts w:asciiTheme="minorHAnsi" w:hAnsiTheme="minorHAnsi" w:cstheme="minorHAnsi"/>
          <w:szCs w:val="28"/>
        </w:rPr>
      </w:pPr>
      <w:r w:rsidRPr="000678A0">
        <w:rPr>
          <w:rFonts w:asciiTheme="minorHAnsi" w:hAnsiTheme="minorHAnsi" w:cstheme="minorHAnsi"/>
          <w:szCs w:val="28"/>
        </w:rPr>
        <w:t xml:space="preserve">Dial: 646-558-8656 </w:t>
      </w:r>
    </w:p>
    <w:p w:rsidR="000678A0" w:rsidRPr="000678A0" w:rsidRDefault="000678A0" w:rsidP="000678A0">
      <w:pPr>
        <w:rPr>
          <w:rFonts w:asciiTheme="minorHAnsi" w:hAnsiTheme="minorHAnsi" w:cstheme="minorHAnsi"/>
          <w:szCs w:val="28"/>
        </w:rPr>
      </w:pPr>
    </w:p>
    <w:p w:rsidR="000678A0" w:rsidRPr="000678A0" w:rsidRDefault="000678A0" w:rsidP="000678A0">
      <w:pPr>
        <w:rPr>
          <w:rFonts w:asciiTheme="minorHAnsi" w:hAnsiTheme="minorHAnsi" w:cstheme="minorHAnsi"/>
          <w:szCs w:val="28"/>
        </w:rPr>
      </w:pPr>
      <w:r w:rsidRPr="000678A0">
        <w:rPr>
          <w:rFonts w:asciiTheme="minorHAnsi" w:hAnsiTheme="minorHAnsi" w:cstheme="minorHAnsi"/>
          <w:szCs w:val="28"/>
        </w:rPr>
        <w:t>Meeting ID: 984 9227 9948</w:t>
      </w:r>
      <w:r w:rsidR="00E6439D">
        <w:rPr>
          <w:rFonts w:asciiTheme="minorHAnsi" w:hAnsiTheme="minorHAnsi" w:cstheme="minorHAnsi"/>
          <w:szCs w:val="28"/>
        </w:rPr>
        <w:t xml:space="preserve"> and </w:t>
      </w:r>
      <w:r w:rsidRPr="000678A0">
        <w:rPr>
          <w:rFonts w:asciiTheme="minorHAnsi" w:hAnsiTheme="minorHAnsi" w:cstheme="minorHAnsi"/>
          <w:szCs w:val="28"/>
        </w:rPr>
        <w:t>Password: 076997</w:t>
      </w:r>
    </w:p>
    <w:p w:rsidR="006C5B86" w:rsidRPr="00795940" w:rsidRDefault="006C5B86" w:rsidP="006C5B86">
      <w:pPr>
        <w:jc w:val="both"/>
        <w:rPr>
          <w:rFonts w:asciiTheme="minorHAnsi" w:hAnsiTheme="minorHAnsi" w:cstheme="minorHAnsi"/>
          <w:szCs w:val="24"/>
        </w:rPr>
      </w:pPr>
    </w:p>
    <w:p w:rsidR="006C5B86" w:rsidRPr="00795940" w:rsidRDefault="006C5B86" w:rsidP="001C6B51">
      <w:pPr>
        <w:jc w:val="center"/>
        <w:rPr>
          <w:rFonts w:asciiTheme="minorHAnsi" w:hAnsiTheme="minorHAnsi" w:cstheme="minorHAnsi"/>
          <w:b/>
          <w:caps/>
          <w:szCs w:val="24"/>
        </w:rPr>
      </w:pPr>
      <w:r w:rsidRPr="00795940">
        <w:rPr>
          <w:rFonts w:asciiTheme="minorHAnsi" w:hAnsiTheme="minorHAnsi" w:cstheme="minorHAnsi"/>
          <w:b/>
          <w:caps/>
          <w:szCs w:val="24"/>
        </w:rPr>
        <w:t>Open Public Meetings Act Statement</w:t>
      </w:r>
    </w:p>
    <w:p w:rsidR="006C5B86" w:rsidRPr="004F7051" w:rsidRDefault="006C5B86" w:rsidP="001C6B51">
      <w:pPr>
        <w:jc w:val="both"/>
        <w:rPr>
          <w:rFonts w:asciiTheme="minorHAnsi" w:hAnsiTheme="minorHAnsi" w:cstheme="minorHAnsi"/>
          <w:szCs w:val="24"/>
        </w:rPr>
      </w:pPr>
      <w:r w:rsidRPr="00795940">
        <w:rPr>
          <w:rFonts w:asciiTheme="minorHAnsi" w:hAnsiTheme="minorHAnsi" w:cstheme="minorHAnsi"/>
          <w:szCs w:val="24"/>
        </w:rPr>
        <w:t>“Public notice of this meeting, pursuant to the Open Public Meetings Act, has been given in the following manner:</w:t>
      </w:r>
    </w:p>
    <w:p w:rsidR="004F7051" w:rsidRPr="004F7051" w:rsidRDefault="004F7051" w:rsidP="001C6B51">
      <w:pPr>
        <w:jc w:val="both"/>
        <w:rPr>
          <w:rFonts w:asciiTheme="minorHAnsi" w:hAnsiTheme="minorHAnsi" w:cstheme="minorHAnsi"/>
          <w:szCs w:val="24"/>
        </w:rPr>
      </w:pPr>
    </w:p>
    <w:p w:rsidR="004F7051" w:rsidRPr="004F7051" w:rsidRDefault="004F7051" w:rsidP="001C6B51">
      <w:pPr>
        <w:numPr>
          <w:ilvl w:val="0"/>
          <w:numId w:val="2"/>
        </w:numPr>
        <w:tabs>
          <w:tab w:val="clear" w:pos="2160"/>
          <w:tab w:val="num" w:pos="270"/>
        </w:tabs>
        <w:ind w:left="0" w:firstLine="0"/>
        <w:jc w:val="both"/>
        <w:rPr>
          <w:rFonts w:asciiTheme="minorHAnsi" w:hAnsiTheme="minorHAnsi" w:cstheme="minorHAnsi"/>
          <w:szCs w:val="24"/>
        </w:rPr>
      </w:pPr>
      <w:r w:rsidRPr="004F7051">
        <w:rPr>
          <w:rFonts w:asciiTheme="minorHAnsi" w:hAnsiTheme="minorHAnsi" w:cstheme="minorHAnsi"/>
          <w:szCs w:val="24"/>
        </w:rPr>
        <w:t xml:space="preserve">Having written notice published in the Burlington County Times </w:t>
      </w:r>
      <w:r w:rsidR="0071544F">
        <w:rPr>
          <w:rFonts w:asciiTheme="minorHAnsi" w:hAnsiTheme="minorHAnsi" w:cstheme="minorHAnsi"/>
          <w:szCs w:val="24"/>
        </w:rPr>
        <w:t>Thursday June 11, 2020</w:t>
      </w:r>
    </w:p>
    <w:p w:rsidR="004F7051" w:rsidRPr="004F7051" w:rsidRDefault="004F7051" w:rsidP="001C6B51">
      <w:pPr>
        <w:numPr>
          <w:ilvl w:val="0"/>
          <w:numId w:val="2"/>
        </w:numPr>
        <w:tabs>
          <w:tab w:val="left" w:pos="270"/>
          <w:tab w:val="left" w:pos="450"/>
        </w:tabs>
        <w:ind w:left="270" w:hanging="270"/>
        <w:jc w:val="both"/>
        <w:rPr>
          <w:rFonts w:asciiTheme="minorHAnsi" w:hAnsiTheme="minorHAnsi" w:cstheme="minorHAnsi"/>
          <w:szCs w:val="24"/>
        </w:rPr>
      </w:pPr>
      <w:r w:rsidRPr="004F7051">
        <w:rPr>
          <w:rFonts w:asciiTheme="minorHAnsi" w:hAnsiTheme="minorHAnsi" w:cstheme="minorHAnsi"/>
          <w:szCs w:val="24"/>
        </w:rPr>
        <w:t xml:space="preserve">Forwarding written notice to the Courier Post for informational purposes only on </w:t>
      </w:r>
      <w:r w:rsidR="0071544F">
        <w:rPr>
          <w:rFonts w:asciiTheme="minorHAnsi" w:hAnsiTheme="minorHAnsi" w:cstheme="minorHAnsi"/>
          <w:szCs w:val="24"/>
        </w:rPr>
        <w:t>Tuesday June 9, 2020</w:t>
      </w:r>
    </w:p>
    <w:p w:rsidR="004F7051" w:rsidRPr="004F7051" w:rsidRDefault="004F7051" w:rsidP="001C6B51">
      <w:pPr>
        <w:numPr>
          <w:ilvl w:val="0"/>
          <w:numId w:val="2"/>
        </w:numPr>
        <w:tabs>
          <w:tab w:val="clear" w:pos="2160"/>
          <w:tab w:val="num" w:pos="270"/>
          <w:tab w:val="left" w:pos="360"/>
        </w:tabs>
        <w:ind w:left="0" w:firstLine="0"/>
        <w:jc w:val="both"/>
        <w:rPr>
          <w:rFonts w:asciiTheme="minorHAnsi" w:hAnsiTheme="minorHAnsi" w:cstheme="minorHAnsi"/>
          <w:szCs w:val="24"/>
        </w:rPr>
      </w:pPr>
      <w:r w:rsidRPr="004F7051">
        <w:rPr>
          <w:rFonts w:asciiTheme="minorHAnsi" w:hAnsiTheme="minorHAnsi" w:cstheme="minorHAnsi"/>
          <w:szCs w:val="24"/>
        </w:rPr>
        <w:t xml:space="preserve">Posting written notice on the Borough Website and the Borough Hall on </w:t>
      </w:r>
      <w:r w:rsidR="0071544F">
        <w:rPr>
          <w:rFonts w:asciiTheme="minorHAnsi" w:hAnsiTheme="minorHAnsi" w:cstheme="minorHAnsi"/>
          <w:szCs w:val="24"/>
        </w:rPr>
        <w:t>Tuesday June 9, 2020</w:t>
      </w:r>
    </w:p>
    <w:p w:rsidR="00514E1E" w:rsidRPr="00795940" w:rsidRDefault="00514E1E" w:rsidP="006C5B86">
      <w:pPr>
        <w:jc w:val="center"/>
        <w:rPr>
          <w:rFonts w:asciiTheme="minorHAnsi" w:hAnsiTheme="minorHAnsi" w:cstheme="minorHAnsi"/>
          <w:b/>
          <w:bCs/>
          <w:szCs w:val="24"/>
        </w:rPr>
      </w:pPr>
    </w:p>
    <w:p w:rsidR="006C5B86" w:rsidRPr="00795940" w:rsidRDefault="006C5B86" w:rsidP="006C5B86">
      <w:pPr>
        <w:jc w:val="center"/>
        <w:rPr>
          <w:rFonts w:asciiTheme="minorHAnsi" w:hAnsiTheme="minorHAnsi" w:cstheme="minorHAnsi"/>
          <w:szCs w:val="24"/>
        </w:rPr>
      </w:pPr>
      <w:r w:rsidRPr="00795940">
        <w:rPr>
          <w:rFonts w:asciiTheme="minorHAnsi" w:hAnsiTheme="minorHAnsi" w:cstheme="minorHAnsi"/>
          <w:b/>
          <w:bCs/>
          <w:szCs w:val="24"/>
        </w:rPr>
        <w:t>ROLL CALL</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szCs w:val="24"/>
        </w:rPr>
        <w:t>Mayor Suzanne Cairns Wells</w:t>
      </w:r>
      <w:r w:rsidRPr="00795940">
        <w:rPr>
          <w:rFonts w:asciiTheme="minorHAnsi" w:hAnsiTheme="minorHAnsi" w:cstheme="minorHAnsi"/>
          <w:szCs w:val="24"/>
        </w:rPr>
        <w:tab/>
      </w:r>
      <w:proofErr w:type="gramStart"/>
      <w:r w:rsidRPr="00795940">
        <w:rPr>
          <w:rFonts w:asciiTheme="minorHAnsi" w:hAnsiTheme="minorHAnsi" w:cstheme="minorHAnsi"/>
          <w:szCs w:val="24"/>
        </w:rPr>
        <w:t>present</w:t>
      </w:r>
      <w:proofErr w:type="gramEnd"/>
      <w:r w:rsidRPr="00795940">
        <w:rPr>
          <w:rFonts w:asciiTheme="minorHAnsi" w:hAnsiTheme="minorHAnsi" w:cstheme="minorHAnsi"/>
          <w:bCs/>
          <w:szCs w:val="24"/>
        </w:rPr>
        <w:tab/>
        <w:t>Councilwoman Laura Major</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bCs/>
          <w:szCs w:val="24"/>
        </w:rPr>
      </w:pPr>
      <w:r w:rsidRPr="00795940">
        <w:rPr>
          <w:rFonts w:asciiTheme="minorHAnsi" w:hAnsiTheme="minorHAnsi" w:cstheme="minorHAnsi"/>
          <w:bCs/>
          <w:szCs w:val="24"/>
        </w:rPr>
        <w:t>Council President Bill Corbi</w:t>
      </w:r>
      <w:r w:rsidRPr="00795940">
        <w:rPr>
          <w:rFonts w:asciiTheme="minorHAnsi" w:hAnsiTheme="minorHAnsi" w:cstheme="minorHAnsi"/>
          <w:bCs/>
          <w:szCs w:val="24"/>
        </w:rPr>
        <w:tab/>
      </w:r>
      <w:r w:rsidR="00BE2ABA">
        <w:rPr>
          <w:rFonts w:asciiTheme="minorHAnsi" w:hAnsiTheme="minorHAnsi" w:cstheme="minorHAnsi"/>
          <w:bCs/>
          <w:szCs w:val="24"/>
        </w:rPr>
        <w:t>pres</w:t>
      </w:r>
      <w:r w:rsidRPr="00795940">
        <w:rPr>
          <w:rFonts w:asciiTheme="minorHAnsi" w:hAnsiTheme="minorHAnsi" w:cstheme="minorHAnsi"/>
          <w:bCs/>
          <w:szCs w:val="24"/>
        </w:rPr>
        <w:t>ent</w:t>
      </w:r>
      <w:r w:rsidRPr="00795940">
        <w:rPr>
          <w:rFonts w:asciiTheme="minorHAnsi" w:hAnsiTheme="minorHAnsi" w:cstheme="minorHAnsi"/>
          <w:bCs/>
          <w:szCs w:val="24"/>
        </w:rPr>
        <w:tab/>
        <w:t>Councilman Ken Mills</w:t>
      </w:r>
      <w:r w:rsidRPr="00795940">
        <w:rPr>
          <w:rFonts w:asciiTheme="minorHAnsi" w:hAnsiTheme="minorHAnsi" w:cstheme="minorHAnsi"/>
          <w:bCs/>
          <w:szCs w:val="24"/>
        </w:rPr>
        <w:tab/>
      </w:r>
      <w:r w:rsidRPr="00795940">
        <w:rPr>
          <w:rFonts w:asciiTheme="minorHAnsi" w:hAnsiTheme="minorHAnsi" w:cstheme="minorHAnsi"/>
          <w:bCs/>
          <w:szCs w:val="24"/>
        </w:rPr>
        <w:tab/>
      </w:r>
      <w:r w:rsidR="00167134">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Hank DeGeorge</w:t>
      </w:r>
      <w:r w:rsidRPr="00795940">
        <w:rPr>
          <w:rFonts w:asciiTheme="minorHAnsi" w:hAnsiTheme="minorHAnsi" w:cstheme="minorHAnsi"/>
          <w:bCs/>
          <w:szCs w:val="24"/>
        </w:rPr>
        <w:tab/>
        <w:t xml:space="preserve">present </w:t>
      </w:r>
      <w:r w:rsidRPr="00795940">
        <w:rPr>
          <w:rFonts w:asciiTheme="minorHAnsi" w:hAnsiTheme="minorHAnsi" w:cstheme="minorHAnsi"/>
          <w:bCs/>
          <w:szCs w:val="24"/>
        </w:rPr>
        <w:tab/>
        <w:t>Councilman Jim Quinn</w:t>
      </w:r>
      <w:r w:rsidRPr="00795940">
        <w:rPr>
          <w:rFonts w:asciiTheme="minorHAnsi" w:hAnsiTheme="minorHAnsi" w:cstheme="minorHAnsi"/>
          <w:bCs/>
          <w:szCs w:val="24"/>
        </w:rPr>
        <w:tab/>
      </w:r>
      <w:r w:rsidR="004F090D" w:rsidRPr="00795940">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Kirk Fullerton</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szCs w:val="24"/>
        </w:rPr>
      </w:pPr>
    </w:p>
    <w:p w:rsidR="006C5B86" w:rsidRPr="00795940" w:rsidRDefault="006C5B86" w:rsidP="001C6B51">
      <w:pPr>
        <w:tabs>
          <w:tab w:val="left" w:pos="9420"/>
        </w:tabs>
        <w:jc w:val="both"/>
        <w:rPr>
          <w:rFonts w:asciiTheme="minorHAnsi" w:hAnsiTheme="minorHAnsi" w:cstheme="minorHAnsi"/>
          <w:szCs w:val="24"/>
        </w:rPr>
      </w:pPr>
      <w:r w:rsidRPr="00795940">
        <w:rPr>
          <w:rFonts w:asciiTheme="minorHAnsi" w:hAnsiTheme="minorHAnsi" w:cstheme="minorHAnsi"/>
          <w:szCs w:val="24"/>
        </w:rPr>
        <w:t xml:space="preserve">Other Borough Officials Present:  </w:t>
      </w:r>
      <w:r w:rsidR="00167134">
        <w:rPr>
          <w:rFonts w:asciiTheme="minorHAnsi" w:hAnsiTheme="minorHAnsi" w:cstheme="minorHAnsi"/>
          <w:szCs w:val="24"/>
        </w:rPr>
        <w:t xml:space="preserve">Nicole Shively Treasurer, Keith Adams, Public Works Manager, John Shaw, Chief of Police, </w:t>
      </w:r>
      <w:r w:rsidRPr="00795940">
        <w:rPr>
          <w:rFonts w:asciiTheme="minorHAnsi" w:hAnsiTheme="minorHAnsi" w:cstheme="minorHAnsi"/>
          <w:szCs w:val="24"/>
        </w:rPr>
        <w:t xml:space="preserve">Solicitor </w:t>
      </w:r>
      <w:r w:rsidR="00E90CEB" w:rsidRPr="00795940">
        <w:rPr>
          <w:rFonts w:asciiTheme="minorHAnsi" w:hAnsiTheme="minorHAnsi" w:cstheme="minorHAnsi"/>
          <w:szCs w:val="24"/>
        </w:rPr>
        <w:t xml:space="preserve">Tom Coleman, Esquire </w:t>
      </w:r>
      <w:r w:rsidRPr="00795940">
        <w:rPr>
          <w:rFonts w:asciiTheme="minorHAnsi" w:hAnsiTheme="minorHAnsi" w:cstheme="minorHAnsi"/>
          <w:szCs w:val="24"/>
        </w:rPr>
        <w:t>and Borough Clerk Michelle Hack.</w:t>
      </w:r>
      <w:r w:rsidR="00E90CEB" w:rsidRPr="00795940">
        <w:rPr>
          <w:rFonts w:asciiTheme="minorHAnsi" w:hAnsiTheme="minorHAnsi" w:cstheme="minorHAnsi"/>
          <w:szCs w:val="24"/>
        </w:rPr>
        <w:t xml:space="preserve"> </w:t>
      </w:r>
    </w:p>
    <w:p w:rsidR="000B401E" w:rsidRPr="00795940" w:rsidRDefault="000B401E" w:rsidP="006C5B86">
      <w:pPr>
        <w:tabs>
          <w:tab w:val="left" w:pos="9420"/>
        </w:tabs>
        <w:rPr>
          <w:rFonts w:asciiTheme="minorHAnsi" w:hAnsiTheme="minorHAnsi" w:cstheme="minorHAnsi"/>
          <w:szCs w:val="24"/>
        </w:rPr>
      </w:pP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APPROVAL OF MINUTES/CLERK REPORT</w:t>
      </w:r>
    </w:p>
    <w:p w:rsidR="006C5B86" w:rsidRDefault="006C5B86" w:rsidP="001C6B51">
      <w:pPr>
        <w:jc w:val="both"/>
        <w:rPr>
          <w:rFonts w:asciiTheme="minorHAnsi" w:hAnsiTheme="minorHAnsi" w:cstheme="minorHAnsi"/>
          <w:szCs w:val="24"/>
        </w:rPr>
      </w:pPr>
      <w:r w:rsidRPr="00795940">
        <w:rPr>
          <w:rFonts w:asciiTheme="minorHAnsi" w:hAnsiTheme="minorHAnsi" w:cstheme="minorHAnsi"/>
          <w:szCs w:val="24"/>
        </w:rPr>
        <w:lastRenderedPageBreak/>
        <w:t xml:space="preserve">Minutes from the </w:t>
      </w:r>
      <w:r w:rsidR="0071544F">
        <w:rPr>
          <w:rFonts w:asciiTheme="minorHAnsi" w:hAnsiTheme="minorHAnsi" w:cstheme="minorHAnsi"/>
          <w:szCs w:val="24"/>
        </w:rPr>
        <w:t>May 19, 2020 regular</w:t>
      </w:r>
      <w:r w:rsidR="0087189B">
        <w:rPr>
          <w:rFonts w:asciiTheme="minorHAnsi" w:hAnsiTheme="minorHAnsi" w:cstheme="minorHAnsi"/>
          <w:szCs w:val="24"/>
        </w:rPr>
        <w:t xml:space="preserve"> meeting</w:t>
      </w:r>
      <w:r w:rsidR="00167134">
        <w:rPr>
          <w:rFonts w:asciiTheme="minorHAnsi" w:hAnsiTheme="minorHAnsi" w:cstheme="minorHAnsi"/>
          <w:szCs w:val="24"/>
        </w:rPr>
        <w:t xml:space="preserve"> were submitted for approval.  </w:t>
      </w:r>
      <w:r w:rsidRPr="00795940">
        <w:rPr>
          <w:rFonts w:asciiTheme="minorHAnsi" w:hAnsiTheme="minorHAnsi" w:cstheme="minorHAnsi"/>
          <w:szCs w:val="24"/>
        </w:rPr>
        <w:t>Motio</w:t>
      </w:r>
      <w:r w:rsidR="00B15AF6" w:rsidRPr="00795940">
        <w:rPr>
          <w:rFonts w:asciiTheme="minorHAnsi" w:hAnsiTheme="minorHAnsi" w:cstheme="minorHAnsi"/>
          <w:szCs w:val="24"/>
        </w:rPr>
        <w:t xml:space="preserve">n made by </w:t>
      </w:r>
      <w:r w:rsidR="00C00E12" w:rsidRPr="009E7615">
        <w:rPr>
          <w:rFonts w:asciiTheme="minorHAnsi" w:hAnsiTheme="minorHAnsi" w:cstheme="minorHAnsi"/>
          <w:szCs w:val="24"/>
        </w:rPr>
        <w:t>Mr. Corbi</w:t>
      </w:r>
      <w:r w:rsidR="00E90CEB" w:rsidRPr="009E7615">
        <w:rPr>
          <w:rFonts w:asciiTheme="minorHAnsi" w:hAnsiTheme="minorHAnsi" w:cstheme="minorHAnsi"/>
          <w:szCs w:val="24"/>
        </w:rPr>
        <w:t xml:space="preserve"> </w:t>
      </w:r>
      <w:r w:rsidRPr="009E7615">
        <w:rPr>
          <w:rFonts w:asciiTheme="minorHAnsi" w:hAnsiTheme="minorHAnsi" w:cstheme="minorHAnsi"/>
          <w:szCs w:val="24"/>
        </w:rPr>
        <w:t xml:space="preserve">to approve the minutes </w:t>
      </w:r>
      <w:r w:rsidR="00B15AF6" w:rsidRPr="009E7615">
        <w:rPr>
          <w:rFonts w:asciiTheme="minorHAnsi" w:hAnsiTheme="minorHAnsi" w:cstheme="minorHAnsi"/>
          <w:szCs w:val="24"/>
        </w:rPr>
        <w:t>to which</w:t>
      </w:r>
      <w:r w:rsidRPr="009E7615">
        <w:rPr>
          <w:rFonts w:asciiTheme="minorHAnsi" w:hAnsiTheme="minorHAnsi" w:cstheme="minorHAnsi"/>
          <w:szCs w:val="24"/>
        </w:rPr>
        <w:t xml:space="preserve"> </w:t>
      </w:r>
      <w:r w:rsidR="009E7615" w:rsidRPr="009E7615">
        <w:rPr>
          <w:rFonts w:asciiTheme="minorHAnsi" w:hAnsiTheme="minorHAnsi" w:cstheme="minorHAnsi"/>
          <w:szCs w:val="24"/>
        </w:rPr>
        <w:t xml:space="preserve">Mr. DeGeorge </w:t>
      </w:r>
      <w:r w:rsidRPr="009E7615">
        <w:rPr>
          <w:rFonts w:asciiTheme="minorHAnsi" w:hAnsiTheme="minorHAnsi" w:cstheme="minorHAnsi"/>
          <w:szCs w:val="24"/>
        </w:rPr>
        <w:t xml:space="preserve">seconded </w:t>
      </w:r>
      <w:r w:rsidR="00B15AF6" w:rsidRPr="009E7615">
        <w:rPr>
          <w:rFonts w:asciiTheme="minorHAnsi" w:hAnsiTheme="minorHAnsi" w:cstheme="minorHAnsi"/>
          <w:szCs w:val="24"/>
        </w:rPr>
        <w:t>his motion.</w:t>
      </w:r>
      <w:r w:rsidRPr="009E7615">
        <w:rPr>
          <w:rFonts w:asciiTheme="minorHAnsi" w:hAnsiTheme="minorHAnsi" w:cstheme="minorHAnsi"/>
          <w:szCs w:val="24"/>
        </w:rPr>
        <w:t xml:space="preserve"> ROLL CALL: </w:t>
      </w:r>
      <w:r w:rsidR="00E90CEB" w:rsidRPr="009E7615">
        <w:rPr>
          <w:rFonts w:asciiTheme="minorHAnsi" w:hAnsiTheme="minorHAnsi" w:cstheme="minorHAnsi"/>
          <w:szCs w:val="24"/>
        </w:rPr>
        <w:t xml:space="preserve"> Mr.</w:t>
      </w:r>
      <w:r w:rsidR="00E90CEB" w:rsidRPr="00AE64EA">
        <w:rPr>
          <w:rFonts w:asciiTheme="minorHAnsi" w:hAnsiTheme="minorHAnsi" w:cstheme="minorHAnsi"/>
          <w:szCs w:val="24"/>
        </w:rPr>
        <w:t xml:space="preserve"> Corbi </w:t>
      </w:r>
      <w:r w:rsidR="00A96D1C" w:rsidRPr="00AE64EA">
        <w:rPr>
          <w:rFonts w:asciiTheme="minorHAnsi" w:hAnsiTheme="minorHAnsi" w:cstheme="minorHAnsi"/>
          <w:szCs w:val="24"/>
        </w:rPr>
        <w:t>aye</w:t>
      </w:r>
      <w:r w:rsidR="00E90CEB" w:rsidRPr="00AE64EA">
        <w:rPr>
          <w:rFonts w:asciiTheme="minorHAnsi" w:hAnsiTheme="minorHAnsi" w:cstheme="minorHAnsi"/>
          <w:szCs w:val="24"/>
        </w:rPr>
        <w:t xml:space="preserve">, </w:t>
      </w:r>
      <w:r w:rsidRPr="00AE64EA">
        <w:rPr>
          <w:rFonts w:asciiTheme="minorHAnsi" w:hAnsiTheme="minorHAnsi" w:cstheme="minorHAnsi"/>
          <w:szCs w:val="24"/>
        </w:rPr>
        <w:t>Mr. DeGeorge aye, Mr. Fullerton aye, Ms. Major aye</w:t>
      </w:r>
      <w:r w:rsidR="007B148C" w:rsidRPr="00AE64EA">
        <w:rPr>
          <w:rFonts w:asciiTheme="minorHAnsi" w:hAnsiTheme="minorHAnsi" w:cstheme="minorHAnsi"/>
          <w:szCs w:val="24"/>
        </w:rPr>
        <w:t xml:space="preserve">, </w:t>
      </w:r>
      <w:r w:rsidR="00167134" w:rsidRPr="00AE64EA">
        <w:rPr>
          <w:rFonts w:asciiTheme="minorHAnsi" w:hAnsiTheme="minorHAnsi" w:cstheme="minorHAnsi"/>
          <w:szCs w:val="24"/>
        </w:rPr>
        <w:t xml:space="preserve">Mr. Mills </w:t>
      </w:r>
      <w:r w:rsidR="00A96D1C" w:rsidRPr="00AE64EA">
        <w:rPr>
          <w:rFonts w:asciiTheme="minorHAnsi" w:hAnsiTheme="minorHAnsi" w:cstheme="minorHAnsi"/>
          <w:szCs w:val="24"/>
        </w:rPr>
        <w:t>ay</w:t>
      </w:r>
      <w:r w:rsidR="00167134" w:rsidRPr="00AE64EA">
        <w:rPr>
          <w:rFonts w:asciiTheme="minorHAnsi" w:hAnsiTheme="minorHAnsi" w:cstheme="minorHAnsi"/>
          <w:szCs w:val="24"/>
        </w:rPr>
        <w:t>e</w:t>
      </w:r>
      <w:r w:rsidR="00167134">
        <w:rPr>
          <w:rFonts w:asciiTheme="minorHAnsi" w:hAnsiTheme="minorHAnsi" w:cstheme="minorHAnsi"/>
          <w:szCs w:val="24"/>
        </w:rPr>
        <w:t xml:space="preserve">, </w:t>
      </w:r>
      <w:r w:rsidR="007B148C" w:rsidRPr="00795940">
        <w:rPr>
          <w:rFonts w:asciiTheme="minorHAnsi" w:hAnsiTheme="minorHAnsi" w:cstheme="minorHAnsi"/>
          <w:szCs w:val="24"/>
        </w:rPr>
        <w:t>Mr. Quinn</w:t>
      </w:r>
      <w:r w:rsidR="00B15AF6" w:rsidRPr="00795940">
        <w:rPr>
          <w:rFonts w:asciiTheme="minorHAnsi" w:hAnsiTheme="minorHAnsi" w:cstheme="minorHAnsi"/>
          <w:szCs w:val="24"/>
        </w:rPr>
        <w:t xml:space="preserve"> </w:t>
      </w:r>
      <w:r w:rsidR="00D84D1F" w:rsidRPr="00795940">
        <w:rPr>
          <w:rFonts w:asciiTheme="minorHAnsi" w:hAnsiTheme="minorHAnsi" w:cstheme="minorHAnsi"/>
          <w:szCs w:val="24"/>
        </w:rPr>
        <w:t>aye</w:t>
      </w:r>
      <w:r w:rsidR="007B3F2B" w:rsidRPr="00795940">
        <w:rPr>
          <w:rFonts w:asciiTheme="minorHAnsi" w:hAnsiTheme="minorHAnsi" w:cstheme="minorHAnsi"/>
          <w:szCs w:val="24"/>
        </w:rPr>
        <w:t>.</w:t>
      </w:r>
    </w:p>
    <w:p w:rsidR="002F0597" w:rsidRDefault="002F0597" w:rsidP="001C6B51">
      <w:pPr>
        <w:jc w:val="both"/>
        <w:rPr>
          <w:rFonts w:asciiTheme="minorHAnsi" w:hAnsiTheme="minorHAnsi" w:cstheme="minorHAnsi"/>
          <w:szCs w:val="24"/>
        </w:rPr>
      </w:pPr>
    </w:p>
    <w:p w:rsidR="002F0597" w:rsidRDefault="002F0597" w:rsidP="001C6B51">
      <w:pPr>
        <w:jc w:val="both"/>
        <w:rPr>
          <w:rFonts w:asciiTheme="minorHAnsi" w:hAnsiTheme="minorHAnsi" w:cstheme="minorHAnsi"/>
          <w:szCs w:val="24"/>
        </w:rPr>
      </w:pPr>
      <w:r>
        <w:rPr>
          <w:rFonts w:asciiTheme="minorHAnsi" w:hAnsiTheme="minorHAnsi" w:cstheme="minorHAnsi"/>
          <w:szCs w:val="24"/>
        </w:rPr>
        <w:t xml:space="preserve">Ms. Hack updated Mayor and Council on the latest efforts to host a safe, compliant Primary Election Day. She also thanked Ms. Adrienne Kupper for all of her time and efforts to help find the best video meeting/conference platform that best suited the Borough’s needs. </w:t>
      </w:r>
    </w:p>
    <w:p w:rsidR="00D108FA" w:rsidRDefault="00D108FA" w:rsidP="001C6B51">
      <w:pPr>
        <w:jc w:val="both"/>
        <w:rPr>
          <w:rFonts w:asciiTheme="minorHAnsi" w:hAnsiTheme="minorHAnsi" w:cstheme="minorHAnsi"/>
          <w:szCs w:val="24"/>
        </w:rPr>
      </w:pPr>
    </w:p>
    <w:p w:rsidR="006C5B86" w:rsidRPr="00795940" w:rsidRDefault="006C5B86" w:rsidP="006C5B86">
      <w:pPr>
        <w:jc w:val="center"/>
        <w:rPr>
          <w:rFonts w:asciiTheme="minorHAnsi" w:hAnsiTheme="minorHAnsi" w:cstheme="minorHAnsi"/>
          <w:b/>
          <w:bCs/>
          <w:szCs w:val="24"/>
        </w:rPr>
      </w:pPr>
      <w:r w:rsidRPr="00795940">
        <w:rPr>
          <w:rFonts w:asciiTheme="minorHAnsi" w:hAnsiTheme="minorHAnsi" w:cstheme="minorHAnsi"/>
          <w:b/>
          <w:szCs w:val="24"/>
        </w:rPr>
        <w:t>T</w:t>
      </w:r>
      <w:r w:rsidRPr="00795940">
        <w:rPr>
          <w:rFonts w:asciiTheme="minorHAnsi" w:hAnsiTheme="minorHAnsi" w:cstheme="minorHAnsi"/>
          <w:b/>
          <w:bCs/>
          <w:szCs w:val="24"/>
        </w:rPr>
        <w:t>REASURER’S REPORT, FINANCE/TAX REPORT &amp; BILL LIST</w:t>
      </w:r>
    </w:p>
    <w:p w:rsidR="00123C8E" w:rsidRPr="00D236A4" w:rsidRDefault="006C5B86" w:rsidP="00D236A4">
      <w:pPr>
        <w:jc w:val="both"/>
        <w:rPr>
          <w:rFonts w:asciiTheme="minorHAnsi" w:hAnsiTheme="minorHAnsi" w:cstheme="minorHAnsi"/>
          <w:szCs w:val="24"/>
        </w:rPr>
      </w:pPr>
      <w:r w:rsidRPr="00795940">
        <w:rPr>
          <w:rFonts w:asciiTheme="minorHAnsi" w:hAnsiTheme="minorHAnsi" w:cstheme="minorHAnsi"/>
          <w:szCs w:val="24"/>
        </w:rPr>
        <w:t xml:space="preserve">Mr. Fullerton asked for a motion to approve the reports and bill list, which closed on </w:t>
      </w:r>
      <w:r w:rsidR="00D236A4">
        <w:rPr>
          <w:rFonts w:asciiTheme="minorHAnsi" w:hAnsiTheme="minorHAnsi" w:cstheme="minorHAnsi"/>
          <w:szCs w:val="24"/>
        </w:rPr>
        <w:t>June 15</w:t>
      </w:r>
      <w:r w:rsidR="0087189B">
        <w:rPr>
          <w:rFonts w:asciiTheme="minorHAnsi" w:hAnsiTheme="minorHAnsi" w:cstheme="minorHAnsi"/>
          <w:szCs w:val="24"/>
        </w:rPr>
        <w:t>, 2020</w:t>
      </w:r>
      <w:r w:rsidRPr="00AE64EA">
        <w:rPr>
          <w:rFonts w:asciiTheme="minorHAnsi" w:hAnsiTheme="minorHAnsi" w:cstheme="minorHAnsi"/>
          <w:szCs w:val="24"/>
        </w:rPr>
        <w:t xml:space="preserve">. </w:t>
      </w:r>
      <w:r w:rsidR="00D84D1F" w:rsidRPr="00AE64EA">
        <w:rPr>
          <w:rFonts w:asciiTheme="minorHAnsi" w:hAnsiTheme="minorHAnsi" w:cstheme="minorHAnsi"/>
          <w:szCs w:val="24"/>
        </w:rPr>
        <w:t xml:space="preserve">Mr. Corbi </w:t>
      </w:r>
      <w:r w:rsidRPr="00AE64EA">
        <w:rPr>
          <w:rFonts w:asciiTheme="minorHAnsi" w:hAnsiTheme="minorHAnsi" w:cstheme="minorHAnsi"/>
          <w:szCs w:val="24"/>
        </w:rPr>
        <w:t>seconded</w:t>
      </w:r>
      <w:r w:rsidRPr="00795940">
        <w:rPr>
          <w:rFonts w:asciiTheme="minorHAnsi" w:hAnsiTheme="minorHAnsi" w:cstheme="minorHAnsi"/>
          <w:szCs w:val="24"/>
        </w:rPr>
        <w:t xml:space="preserve"> the motion. The full bill list is on file for inspection in the clerk’s office. </w:t>
      </w:r>
      <w:r w:rsidR="00E6559C" w:rsidRPr="00E6559C">
        <w:rPr>
          <w:rFonts w:asciiTheme="minorHAnsi" w:hAnsiTheme="minorHAnsi" w:cstheme="minorHAnsi"/>
          <w:szCs w:val="24"/>
        </w:rPr>
        <w:t>ROLL CALL: Mr. Corbi aye, Mr. DeGeorge aye, Mr. Fullerton aye, Ms. Major aye, Mr. Mills aye, Mr. Quinn aye.</w:t>
      </w:r>
    </w:p>
    <w:p w:rsidR="00123C8E" w:rsidRPr="00123C8E" w:rsidRDefault="00123C8E" w:rsidP="00123C8E">
      <w:pPr>
        <w:jc w:val="center"/>
        <w:rPr>
          <w:rFonts w:asciiTheme="minorHAnsi" w:hAnsiTheme="minorHAnsi" w:cstheme="minorHAnsi"/>
          <w:b/>
          <w:szCs w:val="24"/>
        </w:rPr>
      </w:pPr>
    </w:p>
    <w:p w:rsidR="006C5B86" w:rsidRPr="00795940" w:rsidRDefault="006C5B86" w:rsidP="00312650">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B15AF6" w:rsidRDefault="00416761" w:rsidP="00246123">
      <w:pPr>
        <w:jc w:val="both"/>
        <w:rPr>
          <w:rFonts w:asciiTheme="minorHAnsi" w:hAnsiTheme="minorHAnsi" w:cstheme="minorHAnsi"/>
          <w:szCs w:val="24"/>
        </w:rPr>
      </w:pPr>
      <w:r w:rsidRPr="00795940">
        <w:rPr>
          <w:rFonts w:asciiTheme="minorHAnsi" w:hAnsiTheme="minorHAnsi" w:cstheme="minorHAnsi"/>
          <w:szCs w:val="24"/>
        </w:rPr>
        <w:t xml:space="preserve">The Mayor opened </w:t>
      </w:r>
      <w:r w:rsidR="006948FE">
        <w:rPr>
          <w:rFonts w:asciiTheme="minorHAnsi" w:hAnsiTheme="minorHAnsi" w:cstheme="minorHAnsi"/>
          <w:szCs w:val="24"/>
        </w:rPr>
        <w:t>the</w:t>
      </w:r>
      <w:r w:rsidRPr="00795940">
        <w:rPr>
          <w:rFonts w:asciiTheme="minorHAnsi" w:hAnsiTheme="minorHAnsi" w:cstheme="minorHAnsi"/>
          <w:szCs w:val="24"/>
        </w:rPr>
        <w:t xml:space="preserve"> Public C</w:t>
      </w:r>
      <w:r w:rsidR="00B15AF6" w:rsidRPr="00795940">
        <w:rPr>
          <w:rFonts w:asciiTheme="minorHAnsi" w:hAnsiTheme="minorHAnsi" w:cstheme="minorHAnsi"/>
          <w:szCs w:val="24"/>
        </w:rPr>
        <w:t>omment</w:t>
      </w:r>
      <w:r w:rsidR="006948FE">
        <w:rPr>
          <w:rFonts w:asciiTheme="minorHAnsi" w:hAnsiTheme="minorHAnsi" w:cstheme="minorHAnsi"/>
          <w:szCs w:val="24"/>
        </w:rPr>
        <w:t xml:space="preserve"> session of the meeting</w:t>
      </w:r>
      <w:r w:rsidR="00B15AF6" w:rsidRPr="00795940">
        <w:rPr>
          <w:rFonts w:asciiTheme="minorHAnsi" w:hAnsiTheme="minorHAnsi" w:cstheme="minorHAnsi"/>
          <w:szCs w:val="24"/>
        </w:rPr>
        <w:t xml:space="preserve">.  </w:t>
      </w:r>
    </w:p>
    <w:p w:rsidR="00C00E12" w:rsidRDefault="00C00E12" w:rsidP="00246123">
      <w:pPr>
        <w:jc w:val="both"/>
        <w:rPr>
          <w:rFonts w:asciiTheme="minorHAnsi" w:hAnsiTheme="minorHAnsi" w:cstheme="minorHAnsi"/>
          <w:szCs w:val="24"/>
        </w:rPr>
      </w:pPr>
    </w:p>
    <w:p w:rsidR="0087189B" w:rsidRDefault="00A96D1C" w:rsidP="00246123">
      <w:pPr>
        <w:jc w:val="both"/>
        <w:rPr>
          <w:rFonts w:asciiTheme="minorHAnsi" w:hAnsiTheme="minorHAnsi" w:cstheme="minorHAnsi"/>
          <w:szCs w:val="24"/>
        </w:rPr>
      </w:pPr>
      <w:r w:rsidRPr="00A96D1C">
        <w:rPr>
          <w:rFonts w:asciiTheme="minorHAnsi" w:hAnsiTheme="minorHAnsi" w:cstheme="minorHAnsi"/>
          <w:szCs w:val="24"/>
          <w:u w:val="single"/>
        </w:rPr>
        <w:t>Sharon Stokes</w:t>
      </w:r>
      <w:r w:rsidRPr="00A96D1C">
        <w:rPr>
          <w:rFonts w:asciiTheme="minorHAnsi" w:hAnsiTheme="minorHAnsi" w:cstheme="minorHAnsi"/>
          <w:szCs w:val="24"/>
        </w:rPr>
        <w:t xml:space="preserve"> </w:t>
      </w:r>
      <w:r w:rsidR="00660C00">
        <w:rPr>
          <w:rFonts w:asciiTheme="minorHAnsi" w:hAnsiTheme="minorHAnsi" w:cstheme="minorHAnsi"/>
          <w:szCs w:val="24"/>
        </w:rPr>
        <w:t xml:space="preserve">stated </w:t>
      </w:r>
      <w:r w:rsidR="00CA59B5">
        <w:rPr>
          <w:rFonts w:asciiTheme="minorHAnsi" w:hAnsiTheme="minorHAnsi" w:cstheme="minorHAnsi"/>
          <w:szCs w:val="24"/>
        </w:rPr>
        <w:t xml:space="preserve">that </w:t>
      </w:r>
      <w:r w:rsidR="00CB4426">
        <w:rPr>
          <w:rFonts w:asciiTheme="minorHAnsi" w:hAnsiTheme="minorHAnsi" w:cstheme="minorHAnsi"/>
          <w:szCs w:val="24"/>
        </w:rPr>
        <w:t xml:space="preserve">in the past </w:t>
      </w:r>
      <w:r w:rsidR="00CA59B5">
        <w:rPr>
          <w:rFonts w:asciiTheme="minorHAnsi" w:hAnsiTheme="minorHAnsi" w:cstheme="minorHAnsi"/>
          <w:szCs w:val="24"/>
        </w:rPr>
        <w:t>she has witnessed racism occur</w:t>
      </w:r>
      <w:r w:rsidR="00DE708A">
        <w:rPr>
          <w:rFonts w:asciiTheme="minorHAnsi" w:hAnsiTheme="minorHAnsi" w:cstheme="minorHAnsi"/>
          <w:szCs w:val="24"/>
        </w:rPr>
        <w:t xml:space="preserve"> in Riverton</w:t>
      </w:r>
      <w:r w:rsidR="00CA59B5">
        <w:rPr>
          <w:rFonts w:asciiTheme="minorHAnsi" w:hAnsiTheme="minorHAnsi" w:cstheme="minorHAnsi"/>
          <w:szCs w:val="24"/>
        </w:rPr>
        <w:t xml:space="preserve"> at the 4</w:t>
      </w:r>
      <w:r w:rsidR="00CA59B5" w:rsidRPr="00CA59B5">
        <w:rPr>
          <w:rFonts w:asciiTheme="minorHAnsi" w:hAnsiTheme="minorHAnsi" w:cstheme="minorHAnsi"/>
          <w:szCs w:val="24"/>
          <w:vertAlign w:val="superscript"/>
        </w:rPr>
        <w:t>th</w:t>
      </w:r>
      <w:r w:rsidR="00CA59B5">
        <w:rPr>
          <w:rFonts w:asciiTheme="minorHAnsi" w:hAnsiTheme="minorHAnsi" w:cstheme="minorHAnsi"/>
          <w:szCs w:val="24"/>
        </w:rPr>
        <w:t xml:space="preserve"> of July parade</w:t>
      </w:r>
      <w:r w:rsidR="00CB4426">
        <w:rPr>
          <w:rFonts w:asciiTheme="minorHAnsi" w:hAnsiTheme="minorHAnsi" w:cstheme="minorHAnsi"/>
          <w:szCs w:val="24"/>
        </w:rPr>
        <w:t xml:space="preserve">.  She </w:t>
      </w:r>
      <w:r w:rsidR="00CA59B5">
        <w:rPr>
          <w:rFonts w:asciiTheme="minorHAnsi" w:hAnsiTheme="minorHAnsi" w:cstheme="minorHAnsi"/>
          <w:szCs w:val="24"/>
        </w:rPr>
        <w:t>s</w:t>
      </w:r>
      <w:r w:rsidR="00CB4426">
        <w:rPr>
          <w:rFonts w:asciiTheme="minorHAnsi" w:hAnsiTheme="minorHAnsi" w:cstheme="minorHAnsi"/>
          <w:szCs w:val="24"/>
        </w:rPr>
        <w:t>aid</w:t>
      </w:r>
      <w:r w:rsidR="00CA59B5">
        <w:rPr>
          <w:rFonts w:asciiTheme="minorHAnsi" w:hAnsiTheme="minorHAnsi" w:cstheme="minorHAnsi"/>
          <w:szCs w:val="24"/>
        </w:rPr>
        <w:t xml:space="preserve"> there were floats that did not throw candy to her </w:t>
      </w:r>
      <w:r w:rsidR="00DE708A">
        <w:rPr>
          <w:rFonts w:asciiTheme="minorHAnsi" w:hAnsiTheme="minorHAnsi" w:cstheme="minorHAnsi"/>
          <w:szCs w:val="24"/>
        </w:rPr>
        <w:t xml:space="preserve">African American </w:t>
      </w:r>
      <w:r w:rsidR="00CA59B5">
        <w:rPr>
          <w:rFonts w:asciiTheme="minorHAnsi" w:hAnsiTheme="minorHAnsi" w:cstheme="minorHAnsi"/>
          <w:szCs w:val="24"/>
        </w:rPr>
        <w:t>guest</w:t>
      </w:r>
      <w:r w:rsidR="00DE708A">
        <w:rPr>
          <w:rFonts w:asciiTheme="minorHAnsi" w:hAnsiTheme="minorHAnsi" w:cstheme="minorHAnsi"/>
          <w:szCs w:val="24"/>
        </w:rPr>
        <w:t>s</w:t>
      </w:r>
      <w:r w:rsidR="00CB4426">
        <w:rPr>
          <w:rFonts w:asciiTheme="minorHAnsi" w:hAnsiTheme="minorHAnsi" w:cstheme="minorHAnsi"/>
          <w:szCs w:val="24"/>
        </w:rPr>
        <w:t>, but did for other children</w:t>
      </w:r>
      <w:r w:rsidR="00DE708A">
        <w:rPr>
          <w:rFonts w:asciiTheme="minorHAnsi" w:hAnsiTheme="minorHAnsi" w:cstheme="minorHAnsi"/>
          <w:szCs w:val="24"/>
        </w:rPr>
        <w:t>. She would like to see the town address the issue of racism.</w:t>
      </w:r>
    </w:p>
    <w:p w:rsidR="00B35B7F" w:rsidRDefault="00B35B7F" w:rsidP="00246123">
      <w:pPr>
        <w:jc w:val="both"/>
        <w:rPr>
          <w:rFonts w:asciiTheme="minorHAnsi" w:hAnsiTheme="minorHAnsi" w:cstheme="minorHAnsi"/>
          <w:szCs w:val="24"/>
        </w:rPr>
      </w:pPr>
    </w:p>
    <w:p w:rsidR="00CA59B5" w:rsidRDefault="00A96D1C" w:rsidP="00246123">
      <w:pPr>
        <w:jc w:val="both"/>
        <w:rPr>
          <w:rFonts w:asciiTheme="minorHAnsi" w:hAnsiTheme="minorHAnsi" w:cstheme="minorHAnsi"/>
          <w:szCs w:val="24"/>
        </w:rPr>
      </w:pPr>
      <w:r w:rsidRPr="00F07C65">
        <w:rPr>
          <w:rFonts w:asciiTheme="minorHAnsi" w:hAnsiTheme="minorHAnsi" w:cstheme="minorHAnsi"/>
          <w:szCs w:val="24"/>
          <w:u w:val="single"/>
        </w:rPr>
        <w:t>Ms. Wanda Swanson</w:t>
      </w:r>
      <w:r w:rsidRPr="00F07C65">
        <w:rPr>
          <w:rFonts w:asciiTheme="minorHAnsi" w:hAnsiTheme="minorHAnsi" w:cstheme="minorHAnsi"/>
          <w:szCs w:val="24"/>
        </w:rPr>
        <w:t xml:space="preserve"> </w:t>
      </w:r>
      <w:r w:rsidR="00CA59B5">
        <w:rPr>
          <w:rFonts w:asciiTheme="minorHAnsi" w:hAnsiTheme="minorHAnsi" w:cstheme="minorHAnsi"/>
          <w:szCs w:val="24"/>
        </w:rPr>
        <w:t xml:space="preserve">thanked Chief Shaw for </w:t>
      </w:r>
      <w:r w:rsidR="00E52C5E">
        <w:rPr>
          <w:rFonts w:asciiTheme="minorHAnsi" w:hAnsiTheme="minorHAnsi" w:cstheme="minorHAnsi"/>
          <w:szCs w:val="24"/>
        </w:rPr>
        <w:t>coordinating</w:t>
      </w:r>
      <w:r w:rsidR="00CA59B5">
        <w:rPr>
          <w:rFonts w:asciiTheme="minorHAnsi" w:hAnsiTheme="minorHAnsi" w:cstheme="minorHAnsi"/>
          <w:szCs w:val="24"/>
        </w:rPr>
        <w:t xml:space="preserve"> the upcoming showing of “13” in the Park. She alleged that she witnessed a </w:t>
      </w:r>
      <w:r w:rsidR="00DE708A">
        <w:rPr>
          <w:rFonts w:asciiTheme="minorHAnsi" w:hAnsiTheme="minorHAnsi" w:cstheme="minorHAnsi"/>
          <w:szCs w:val="24"/>
        </w:rPr>
        <w:t>Riverton resident a</w:t>
      </w:r>
      <w:r w:rsidR="00CA59B5">
        <w:rPr>
          <w:rFonts w:asciiTheme="minorHAnsi" w:hAnsiTheme="minorHAnsi" w:cstheme="minorHAnsi"/>
          <w:szCs w:val="24"/>
        </w:rPr>
        <w:t xml:space="preserve">ttempting to intimidate guests </w:t>
      </w:r>
      <w:r w:rsidR="00DE708A">
        <w:rPr>
          <w:rFonts w:asciiTheme="minorHAnsi" w:hAnsiTheme="minorHAnsi" w:cstheme="minorHAnsi"/>
          <w:szCs w:val="24"/>
        </w:rPr>
        <w:t xml:space="preserve">who were walking to attend </w:t>
      </w:r>
      <w:r w:rsidR="00CA59B5">
        <w:rPr>
          <w:rFonts w:asciiTheme="minorHAnsi" w:hAnsiTheme="minorHAnsi" w:cstheme="minorHAnsi"/>
          <w:szCs w:val="24"/>
        </w:rPr>
        <w:t xml:space="preserve">a </w:t>
      </w:r>
      <w:r w:rsidR="0007266B">
        <w:rPr>
          <w:rFonts w:asciiTheme="minorHAnsi" w:hAnsiTheme="minorHAnsi" w:cstheme="minorHAnsi"/>
          <w:szCs w:val="24"/>
        </w:rPr>
        <w:t xml:space="preserve">peaceful protest </w:t>
      </w:r>
      <w:r w:rsidR="00CA59B5">
        <w:rPr>
          <w:rFonts w:asciiTheme="minorHAnsi" w:hAnsiTheme="minorHAnsi" w:cstheme="minorHAnsi"/>
          <w:szCs w:val="24"/>
        </w:rPr>
        <w:t xml:space="preserve">in </w:t>
      </w:r>
      <w:r w:rsidR="00CB4426">
        <w:rPr>
          <w:rFonts w:asciiTheme="minorHAnsi" w:hAnsiTheme="minorHAnsi" w:cstheme="minorHAnsi"/>
          <w:szCs w:val="24"/>
        </w:rPr>
        <w:t xml:space="preserve">Palmyra on June 7, </w:t>
      </w:r>
      <w:r w:rsidR="00CA59B5">
        <w:rPr>
          <w:rFonts w:asciiTheme="minorHAnsi" w:hAnsiTheme="minorHAnsi" w:cstheme="minorHAnsi"/>
          <w:szCs w:val="24"/>
        </w:rPr>
        <w:t>by riding his bike back and forth multiple times</w:t>
      </w:r>
      <w:r w:rsidR="00DE708A">
        <w:rPr>
          <w:rFonts w:asciiTheme="minorHAnsi" w:hAnsiTheme="minorHAnsi" w:cstheme="minorHAnsi"/>
          <w:szCs w:val="24"/>
        </w:rPr>
        <w:t>. Ms. Swanson also</w:t>
      </w:r>
      <w:r w:rsidR="00011E25">
        <w:rPr>
          <w:rFonts w:asciiTheme="minorHAnsi" w:hAnsiTheme="minorHAnsi" w:cstheme="minorHAnsi"/>
          <w:szCs w:val="24"/>
        </w:rPr>
        <w:t xml:space="preserve"> and reported an interaction with a former Councilman that she didn’t </w:t>
      </w:r>
      <w:r w:rsidR="00DE708A">
        <w:rPr>
          <w:rFonts w:asciiTheme="minorHAnsi" w:hAnsiTheme="minorHAnsi" w:cstheme="minorHAnsi"/>
          <w:szCs w:val="24"/>
        </w:rPr>
        <w:t>feel was appropriate</w:t>
      </w:r>
      <w:r w:rsidR="00CB4426">
        <w:rPr>
          <w:rFonts w:asciiTheme="minorHAnsi" w:hAnsiTheme="minorHAnsi" w:cstheme="minorHAnsi"/>
          <w:szCs w:val="24"/>
        </w:rPr>
        <w:t xml:space="preserve"> in the wake of current events.</w:t>
      </w:r>
      <w:r w:rsidR="00011E25">
        <w:rPr>
          <w:rFonts w:asciiTheme="minorHAnsi" w:hAnsiTheme="minorHAnsi" w:cstheme="minorHAnsi"/>
          <w:szCs w:val="24"/>
        </w:rPr>
        <w:t xml:space="preserve"> </w:t>
      </w:r>
    </w:p>
    <w:p w:rsidR="00CA59B5" w:rsidRDefault="00CA59B5" w:rsidP="00246123">
      <w:pPr>
        <w:jc w:val="both"/>
        <w:rPr>
          <w:rFonts w:asciiTheme="minorHAnsi" w:hAnsiTheme="minorHAnsi" w:cstheme="minorHAnsi"/>
          <w:szCs w:val="24"/>
        </w:rPr>
      </w:pPr>
    </w:p>
    <w:p w:rsidR="00944463" w:rsidRDefault="00B15AF6" w:rsidP="00246123">
      <w:pPr>
        <w:jc w:val="both"/>
        <w:rPr>
          <w:rFonts w:asciiTheme="minorHAnsi" w:hAnsiTheme="minorHAnsi" w:cstheme="minorHAnsi"/>
          <w:szCs w:val="24"/>
        </w:rPr>
      </w:pPr>
      <w:r w:rsidRPr="00795940">
        <w:rPr>
          <w:rFonts w:asciiTheme="minorHAnsi" w:hAnsiTheme="minorHAnsi" w:cstheme="minorHAnsi"/>
          <w:szCs w:val="24"/>
        </w:rPr>
        <w:t>N</w:t>
      </w:r>
      <w:r w:rsidR="00416761" w:rsidRPr="00795940">
        <w:rPr>
          <w:rFonts w:asciiTheme="minorHAnsi" w:hAnsiTheme="minorHAnsi" w:cstheme="minorHAnsi"/>
          <w:szCs w:val="24"/>
        </w:rPr>
        <w:t xml:space="preserve">o one </w:t>
      </w:r>
      <w:r w:rsidRPr="00795940">
        <w:rPr>
          <w:rFonts w:asciiTheme="minorHAnsi" w:hAnsiTheme="minorHAnsi" w:cstheme="minorHAnsi"/>
          <w:szCs w:val="24"/>
        </w:rPr>
        <w:t xml:space="preserve">additional </w:t>
      </w:r>
      <w:r w:rsidR="00416761" w:rsidRPr="00795940">
        <w:rPr>
          <w:rFonts w:asciiTheme="minorHAnsi" w:hAnsiTheme="minorHAnsi" w:cstheme="minorHAnsi"/>
          <w:szCs w:val="24"/>
        </w:rPr>
        <w:t xml:space="preserve">came forth to speak therefore closing the public portion.  </w:t>
      </w:r>
    </w:p>
    <w:p w:rsidR="00E6439D" w:rsidRDefault="00E6439D" w:rsidP="00246123">
      <w:pPr>
        <w:jc w:val="both"/>
        <w:rPr>
          <w:rFonts w:asciiTheme="minorHAnsi" w:hAnsiTheme="minorHAnsi" w:cstheme="minorHAnsi"/>
          <w:szCs w:val="24"/>
        </w:rPr>
      </w:pPr>
    </w:p>
    <w:p w:rsidR="005008F5" w:rsidRDefault="005008F5" w:rsidP="005008F5">
      <w:pPr>
        <w:jc w:val="center"/>
        <w:rPr>
          <w:rFonts w:asciiTheme="minorHAnsi" w:hAnsiTheme="minorHAnsi" w:cstheme="minorHAnsi"/>
          <w:b/>
          <w:szCs w:val="24"/>
        </w:rPr>
      </w:pPr>
      <w:r w:rsidRPr="00123C8E">
        <w:rPr>
          <w:rFonts w:asciiTheme="minorHAnsi" w:hAnsiTheme="minorHAnsi" w:cstheme="minorHAnsi"/>
          <w:b/>
          <w:szCs w:val="24"/>
        </w:rPr>
        <w:t>NEW BUSINESS</w:t>
      </w:r>
    </w:p>
    <w:p w:rsidR="00D9107E" w:rsidRDefault="00DE708A" w:rsidP="00246123">
      <w:pPr>
        <w:jc w:val="both"/>
        <w:rPr>
          <w:rFonts w:ascii="Calibri" w:hAnsi="Calibri" w:cs="Calibri"/>
          <w:szCs w:val="24"/>
        </w:rPr>
      </w:pPr>
      <w:r>
        <w:rPr>
          <w:rFonts w:ascii="Calibri" w:hAnsi="Calibri" w:cs="Calibri"/>
          <w:szCs w:val="24"/>
        </w:rPr>
        <w:t xml:space="preserve">Mayor Cairns Wells read a statement to clarify her position and input on the inquiry on behalf of a resident looking to adopt sheep, she went on record to apologize for a comment that came out as cynical concerning the sheep </w:t>
      </w:r>
      <w:r w:rsidR="0042052E">
        <w:rPr>
          <w:rFonts w:ascii="Calibri" w:hAnsi="Calibri" w:cs="Calibri"/>
          <w:szCs w:val="24"/>
        </w:rPr>
        <w:t xml:space="preserve">being relocated </w:t>
      </w:r>
      <w:r>
        <w:rPr>
          <w:rFonts w:ascii="Calibri" w:hAnsi="Calibri" w:cs="Calibri"/>
          <w:szCs w:val="24"/>
        </w:rPr>
        <w:t>from a COVID-19 hotspot in New York during the quarantine</w:t>
      </w:r>
      <w:r w:rsidR="0069349D">
        <w:rPr>
          <w:rFonts w:ascii="Calibri" w:hAnsi="Calibri" w:cs="Calibri"/>
          <w:szCs w:val="24"/>
        </w:rPr>
        <w:t xml:space="preserve"> period</w:t>
      </w:r>
      <w:r w:rsidR="0042052E">
        <w:rPr>
          <w:rFonts w:ascii="Calibri" w:hAnsi="Calibri" w:cs="Calibri"/>
          <w:szCs w:val="24"/>
        </w:rPr>
        <w:t>,</w:t>
      </w:r>
      <w:r w:rsidR="0069349D">
        <w:rPr>
          <w:rFonts w:ascii="Calibri" w:hAnsi="Calibri" w:cs="Calibri"/>
          <w:szCs w:val="24"/>
        </w:rPr>
        <w:t xml:space="preserve"> at the height of the pandemic</w:t>
      </w:r>
      <w:r>
        <w:rPr>
          <w:rFonts w:ascii="Calibri" w:hAnsi="Calibri" w:cs="Calibri"/>
          <w:szCs w:val="24"/>
        </w:rPr>
        <w:t xml:space="preserve">. She also stated for the record that there was no attempt to mislead or change the ordinances as she has been accused. </w:t>
      </w:r>
      <w:r w:rsidR="0042052E">
        <w:rPr>
          <w:rFonts w:ascii="Calibri" w:hAnsi="Calibri" w:cs="Calibri"/>
          <w:szCs w:val="24"/>
        </w:rPr>
        <w:t xml:space="preserve"> </w:t>
      </w:r>
      <w:r>
        <w:rPr>
          <w:rFonts w:ascii="Calibri" w:hAnsi="Calibri" w:cs="Calibri"/>
          <w:szCs w:val="24"/>
        </w:rPr>
        <w:t>Mr. Quinn accused her of mayoral overreach and believes an apology is owed</w:t>
      </w:r>
      <w:r w:rsidR="004B1189">
        <w:rPr>
          <w:rFonts w:ascii="Calibri" w:hAnsi="Calibri" w:cs="Calibri"/>
          <w:szCs w:val="24"/>
        </w:rPr>
        <w:t xml:space="preserve"> for this</w:t>
      </w:r>
      <w:r>
        <w:rPr>
          <w:rFonts w:ascii="Calibri" w:hAnsi="Calibri" w:cs="Calibri"/>
          <w:szCs w:val="24"/>
        </w:rPr>
        <w:t>.</w:t>
      </w:r>
      <w:r w:rsidR="0069349D">
        <w:rPr>
          <w:rFonts w:ascii="Calibri" w:hAnsi="Calibri" w:cs="Calibri"/>
          <w:szCs w:val="24"/>
        </w:rPr>
        <w:t xml:space="preserve"> Mayor Cairns Wells reiterated her position that the communication was unclear and could have been clarified better to the adoption agency.</w:t>
      </w:r>
    </w:p>
    <w:p w:rsidR="00DE708A" w:rsidRDefault="00DE708A" w:rsidP="00246123">
      <w:pPr>
        <w:jc w:val="both"/>
        <w:rPr>
          <w:rFonts w:ascii="Calibri" w:hAnsi="Calibri" w:cs="Calibri"/>
          <w:szCs w:val="24"/>
        </w:rPr>
      </w:pPr>
    </w:p>
    <w:p w:rsidR="00D9107E" w:rsidRDefault="0069349D" w:rsidP="00246123">
      <w:pPr>
        <w:jc w:val="both"/>
        <w:rPr>
          <w:rFonts w:ascii="Calibri" w:hAnsi="Calibri" w:cs="Calibri"/>
          <w:szCs w:val="24"/>
        </w:rPr>
      </w:pPr>
      <w:r>
        <w:rPr>
          <w:rFonts w:ascii="Calibri" w:hAnsi="Calibri" w:cs="Calibri"/>
          <w:szCs w:val="24"/>
        </w:rPr>
        <w:t xml:space="preserve">Mr. Quinn asked for a motion to act on the formation of a Youth Engagement Committee to guide the </w:t>
      </w:r>
      <w:r w:rsidR="00E92638">
        <w:rPr>
          <w:rFonts w:ascii="Calibri" w:hAnsi="Calibri" w:cs="Calibri"/>
          <w:szCs w:val="24"/>
        </w:rPr>
        <w:t>Council</w:t>
      </w:r>
      <w:r>
        <w:rPr>
          <w:rFonts w:ascii="Calibri" w:hAnsi="Calibri" w:cs="Calibri"/>
          <w:szCs w:val="24"/>
        </w:rPr>
        <w:t xml:space="preserve"> on matters they in touch with as young adults, such as racism and unity.  </w:t>
      </w:r>
      <w:r w:rsidR="00E92638">
        <w:rPr>
          <w:rFonts w:ascii="Calibri" w:hAnsi="Calibri" w:cs="Calibri"/>
          <w:szCs w:val="24"/>
        </w:rPr>
        <w:t>Ms. Major stated she was on board with the idea however asked for details, such as framework, mission and goals. Mayor and Council agreed with this before sending his motion. He will report back next month with additional information.  Mr. Quinn read a unity statement on discrimination and injustice.</w:t>
      </w:r>
    </w:p>
    <w:p w:rsidR="00E92638" w:rsidRDefault="00E92638" w:rsidP="00246123">
      <w:pPr>
        <w:jc w:val="both"/>
        <w:rPr>
          <w:rFonts w:ascii="Calibri" w:hAnsi="Calibri" w:cs="Calibri"/>
          <w:szCs w:val="24"/>
        </w:rPr>
      </w:pPr>
    </w:p>
    <w:p w:rsidR="00E92638" w:rsidRPr="00E92638" w:rsidRDefault="00E92638" w:rsidP="00E92638">
      <w:pPr>
        <w:jc w:val="center"/>
        <w:rPr>
          <w:rFonts w:ascii="Calibri" w:hAnsi="Calibri" w:cs="Calibri"/>
          <w:b/>
          <w:szCs w:val="24"/>
        </w:rPr>
      </w:pPr>
      <w:r w:rsidRPr="00E92638">
        <w:rPr>
          <w:rFonts w:ascii="Calibri" w:hAnsi="Calibri" w:cs="Calibri"/>
          <w:b/>
          <w:szCs w:val="24"/>
        </w:rPr>
        <w:t>MAYORAL PROCLAMATION</w:t>
      </w:r>
    </w:p>
    <w:p w:rsidR="00416761" w:rsidRDefault="00246123" w:rsidP="00246123">
      <w:pPr>
        <w:jc w:val="both"/>
        <w:rPr>
          <w:rFonts w:ascii="Calibri" w:hAnsi="Calibri" w:cs="Calibri"/>
          <w:szCs w:val="24"/>
        </w:rPr>
      </w:pPr>
      <w:r w:rsidRPr="00E92638">
        <w:rPr>
          <w:rFonts w:ascii="Calibri" w:hAnsi="Calibri" w:cs="Calibri"/>
          <w:szCs w:val="24"/>
        </w:rPr>
        <w:t xml:space="preserve">The Mayor read a </w:t>
      </w:r>
      <w:r w:rsidR="00CA59B5" w:rsidRPr="00E92638">
        <w:rPr>
          <w:rFonts w:ascii="Calibri" w:hAnsi="Calibri" w:cs="Calibri"/>
          <w:szCs w:val="24"/>
        </w:rPr>
        <w:t>Proclamation</w:t>
      </w:r>
      <w:r w:rsidR="00DE708A" w:rsidRPr="00E92638">
        <w:rPr>
          <w:rFonts w:ascii="Calibri" w:hAnsi="Calibri" w:cs="Calibri"/>
          <w:szCs w:val="24"/>
        </w:rPr>
        <w:t>/statement of peace and injustice concerni</w:t>
      </w:r>
      <w:r w:rsidR="0042052E">
        <w:rPr>
          <w:rFonts w:ascii="Calibri" w:hAnsi="Calibri" w:cs="Calibri"/>
          <w:szCs w:val="24"/>
        </w:rPr>
        <w:t>ng the killing of George Floyd.</w:t>
      </w:r>
      <w:r w:rsidR="00DE708A" w:rsidRPr="00E92638">
        <w:rPr>
          <w:rFonts w:ascii="Calibri" w:hAnsi="Calibri" w:cs="Calibri"/>
          <w:szCs w:val="24"/>
        </w:rPr>
        <w:t xml:space="preserve"> This statement was issued by her and </w:t>
      </w:r>
      <w:r w:rsidR="00123C8E" w:rsidRPr="00E92638">
        <w:rPr>
          <w:rFonts w:ascii="Calibri" w:hAnsi="Calibri" w:cs="Calibri"/>
          <w:szCs w:val="24"/>
        </w:rPr>
        <w:t xml:space="preserve">Chief Shaw issued </w:t>
      </w:r>
      <w:r w:rsidRPr="00E92638">
        <w:rPr>
          <w:rFonts w:ascii="Calibri" w:hAnsi="Calibri" w:cs="Calibri"/>
          <w:szCs w:val="24"/>
        </w:rPr>
        <w:t xml:space="preserve">on June </w:t>
      </w:r>
      <w:r w:rsidR="00123C8E" w:rsidRPr="00E92638">
        <w:rPr>
          <w:rFonts w:ascii="Calibri" w:hAnsi="Calibri" w:cs="Calibri"/>
          <w:szCs w:val="24"/>
        </w:rPr>
        <w:t>2</w:t>
      </w:r>
      <w:r w:rsidRPr="00E92638">
        <w:rPr>
          <w:rFonts w:ascii="Calibri" w:hAnsi="Calibri" w:cs="Calibri"/>
          <w:szCs w:val="24"/>
        </w:rPr>
        <w:t xml:space="preserve">, 2020 </w:t>
      </w:r>
      <w:r w:rsidR="00123C8E" w:rsidRPr="00E92638">
        <w:rPr>
          <w:rFonts w:ascii="Calibri" w:hAnsi="Calibri" w:cs="Calibri"/>
          <w:szCs w:val="24"/>
        </w:rPr>
        <w:t>denouncing racism and calling for peace.</w:t>
      </w:r>
    </w:p>
    <w:p w:rsidR="00246123" w:rsidRDefault="00246123" w:rsidP="00246123">
      <w:pPr>
        <w:jc w:val="center"/>
        <w:rPr>
          <w:rFonts w:asciiTheme="minorHAnsi" w:eastAsia="Calibri" w:hAnsiTheme="minorHAnsi" w:cstheme="minorHAnsi"/>
          <w:b/>
          <w:szCs w:val="24"/>
        </w:rPr>
      </w:pPr>
    </w:p>
    <w:p w:rsidR="00F20218" w:rsidRPr="00795940" w:rsidRDefault="00F20218" w:rsidP="00246123">
      <w:pPr>
        <w:jc w:val="center"/>
        <w:rPr>
          <w:rFonts w:asciiTheme="minorHAnsi" w:eastAsia="Calibri" w:hAnsiTheme="minorHAnsi" w:cstheme="minorHAnsi"/>
          <w:b/>
          <w:szCs w:val="24"/>
        </w:rPr>
      </w:pPr>
      <w:r w:rsidRPr="00795940">
        <w:rPr>
          <w:rFonts w:asciiTheme="minorHAnsi" w:eastAsia="Calibri" w:hAnsiTheme="minorHAnsi" w:cstheme="minorHAnsi"/>
          <w:b/>
          <w:szCs w:val="24"/>
        </w:rPr>
        <w:t>SOLICITORS REPORT</w:t>
      </w:r>
    </w:p>
    <w:p w:rsidR="00D84D1F" w:rsidRDefault="00F71811" w:rsidP="001C6B51">
      <w:pPr>
        <w:jc w:val="both"/>
        <w:rPr>
          <w:rFonts w:asciiTheme="minorHAnsi" w:hAnsiTheme="minorHAnsi" w:cstheme="minorHAnsi"/>
          <w:szCs w:val="24"/>
        </w:rPr>
      </w:pPr>
      <w:r w:rsidRPr="00AE64EA">
        <w:rPr>
          <w:rFonts w:asciiTheme="minorHAnsi" w:hAnsiTheme="minorHAnsi" w:cstheme="minorHAnsi"/>
          <w:szCs w:val="24"/>
        </w:rPr>
        <w:t>Mr. Coleman stated the Final</w:t>
      </w:r>
      <w:r w:rsidR="006948FE" w:rsidRPr="00AE64EA">
        <w:rPr>
          <w:rFonts w:asciiTheme="minorHAnsi" w:hAnsiTheme="minorHAnsi" w:cstheme="minorHAnsi"/>
          <w:szCs w:val="24"/>
        </w:rPr>
        <w:t xml:space="preserve"> </w:t>
      </w:r>
      <w:r w:rsidRPr="00AE64EA">
        <w:rPr>
          <w:rFonts w:asciiTheme="minorHAnsi" w:hAnsiTheme="minorHAnsi" w:cstheme="minorHAnsi"/>
          <w:szCs w:val="24"/>
        </w:rPr>
        <w:t xml:space="preserve">Compliance hearing to accept the Borough’s Plan </w:t>
      </w:r>
      <w:r w:rsidR="00D9107E">
        <w:rPr>
          <w:rFonts w:asciiTheme="minorHAnsi" w:hAnsiTheme="minorHAnsi" w:cstheme="minorHAnsi"/>
          <w:szCs w:val="24"/>
        </w:rPr>
        <w:t>was held earlier today and it was approved with minor revisions. Minor revision shall come on next month’s agenda</w:t>
      </w:r>
      <w:r w:rsidR="00E92638">
        <w:rPr>
          <w:rFonts w:asciiTheme="minorHAnsi" w:hAnsiTheme="minorHAnsi" w:cstheme="minorHAnsi"/>
          <w:szCs w:val="24"/>
        </w:rPr>
        <w:t xml:space="preserve"> and on the July Planning Board agenda</w:t>
      </w:r>
      <w:r w:rsidR="00D9107E">
        <w:rPr>
          <w:rFonts w:asciiTheme="minorHAnsi" w:hAnsiTheme="minorHAnsi" w:cstheme="minorHAnsi"/>
          <w:szCs w:val="24"/>
        </w:rPr>
        <w:t xml:space="preserve">. </w:t>
      </w:r>
      <w:r w:rsidR="00E92638">
        <w:rPr>
          <w:rFonts w:asciiTheme="minorHAnsi" w:hAnsiTheme="minorHAnsi" w:cstheme="minorHAnsi"/>
          <w:szCs w:val="24"/>
        </w:rPr>
        <w:t>T</w:t>
      </w:r>
      <w:r w:rsidR="00D9107E">
        <w:rPr>
          <w:rFonts w:asciiTheme="minorHAnsi" w:hAnsiTheme="minorHAnsi" w:cstheme="minorHAnsi"/>
          <w:szCs w:val="24"/>
        </w:rPr>
        <w:t>he plan is valid through 2025.</w:t>
      </w:r>
    </w:p>
    <w:p w:rsidR="00167134" w:rsidRPr="00795940" w:rsidRDefault="00167134">
      <w:pPr>
        <w:rPr>
          <w:rFonts w:asciiTheme="minorHAnsi" w:hAnsiTheme="minorHAnsi" w:cstheme="minorHAnsi"/>
          <w:szCs w:val="24"/>
        </w:rPr>
      </w:pPr>
    </w:p>
    <w:p w:rsidR="000B401E" w:rsidRPr="00795940" w:rsidRDefault="006C0ECF" w:rsidP="000B401E">
      <w:pPr>
        <w:jc w:val="center"/>
        <w:rPr>
          <w:rFonts w:asciiTheme="minorHAnsi" w:hAnsiTheme="minorHAnsi" w:cstheme="minorHAnsi"/>
          <w:b/>
          <w:szCs w:val="24"/>
        </w:rPr>
      </w:pPr>
      <w:r>
        <w:rPr>
          <w:rFonts w:asciiTheme="minorHAnsi" w:hAnsiTheme="minorHAnsi" w:cstheme="minorHAnsi"/>
          <w:b/>
          <w:szCs w:val="24"/>
        </w:rPr>
        <w:t>MAY</w:t>
      </w:r>
      <w:r w:rsidR="000B401E" w:rsidRPr="00795940">
        <w:rPr>
          <w:rFonts w:asciiTheme="minorHAnsi" w:hAnsiTheme="minorHAnsi" w:cstheme="minorHAnsi"/>
          <w:b/>
          <w:szCs w:val="24"/>
        </w:rPr>
        <w:t xml:space="preserve"> 2020 PUBLIC WORKS REPORT</w:t>
      </w:r>
    </w:p>
    <w:p w:rsidR="006C0ECF" w:rsidRDefault="006C0ECF" w:rsidP="006C0ECF">
      <w:pPr>
        <w:rPr>
          <w:rFonts w:asciiTheme="minorHAnsi" w:hAnsiTheme="minorHAnsi" w:cstheme="minorHAnsi"/>
          <w:szCs w:val="24"/>
        </w:rPr>
      </w:pPr>
      <w:r w:rsidRPr="006C0ECF">
        <w:rPr>
          <w:rFonts w:asciiTheme="minorHAnsi" w:hAnsiTheme="minorHAnsi" w:cstheme="minorHAnsi"/>
          <w:b/>
          <w:szCs w:val="24"/>
        </w:rPr>
        <w:t>DPW</w:t>
      </w:r>
      <w:r w:rsidRPr="006C0ECF">
        <w:rPr>
          <w:rFonts w:asciiTheme="minorHAnsi" w:hAnsiTheme="minorHAnsi" w:cstheme="minorHAnsi"/>
          <w:szCs w:val="24"/>
        </w:rPr>
        <w:t xml:space="preserve">: Brush collected 3 times on Route 130 side and 2 times on river side; 11 brush dumpsters and finished sweeping town; Electrical issue with rear motor of sweeper was repaired. Continuing to work on fixing holes in rear hopper; Recycling report has been filed with the state; F-350 was serviced; Installed mulch at borough office and circle at Lippincott and Broad St; Clearing handicap ramps 3/4 of the way finished however interrupted by the storm on June 3, 2020.  Storm hit on June 3rd: approximate list of damage:11 borough trees lost, 9 good-sized branches fell, Eastern removed 9 hangers, Eastern worked on 39 trees in the park. Concerning Storm cleanup, the Public Works Manager publicly thanked the Public Works crew of Scott, Kyle, and John for going above and beyond in the aftermath of the storm. The town would not have been cleaned up so quickly without their hard work and the equipment that the borough owns. </w:t>
      </w:r>
      <w:r w:rsidRPr="006C0ECF">
        <w:rPr>
          <w:rFonts w:asciiTheme="minorHAnsi" w:hAnsiTheme="minorHAnsi" w:cstheme="minorHAnsi"/>
          <w:b/>
          <w:szCs w:val="24"/>
        </w:rPr>
        <w:t>PARKS</w:t>
      </w:r>
      <w:r w:rsidRPr="006C0ECF">
        <w:rPr>
          <w:rFonts w:asciiTheme="minorHAnsi" w:hAnsiTheme="minorHAnsi" w:cstheme="minorHAnsi"/>
          <w:szCs w:val="24"/>
        </w:rPr>
        <w:t xml:space="preserve">: Park cut 4 times; the well for the sprinkler system needs repair; June 11th: Park reopened with restrictions. June 11th: Bid opening for dog park. </w:t>
      </w:r>
      <w:r w:rsidRPr="006C0ECF">
        <w:rPr>
          <w:rFonts w:asciiTheme="minorHAnsi" w:hAnsiTheme="minorHAnsi" w:cstheme="minorHAnsi"/>
          <w:b/>
          <w:szCs w:val="24"/>
        </w:rPr>
        <w:t>SEWER</w:t>
      </w:r>
      <w:r w:rsidRPr="006C0ECF">
        <w:rPr>
          <w:rFonts w:asciiTheme="minorHAnsi" w:hAnsiTheme="minorHAnsi" w:cstheme="minorHAnsi"/>
          <w:szCs w:val="24"/>
        </w:rPr>
        <w:t xml:space="preserve">: 2 </w:t>
      </w:r>
      <w:proofErr w:type="gramStart"/>
      <w:r w:rsidR="004B1189" w:rsidRPr="006C0ECF">
        <w:rPr>
          <w:rFonts w:asciiTheme="minorHAnsi" w:hAnsiTheme="minorHAnsi" w:cstheme="minorHAnsi"/>
          <w:szCs w:val="24"/>
        </w:rPr>
        <w:t>sewer</w:t>
      </w:r>
      <w:proofErr w:type="gramEnd"/>
      <w:r w:rsidRPr="006C0ECF">
        <w:rPr>
          <w:rFonts w:asciiTheme="minorHAnsi" w:hAnsiTheme="minorHAnsi" w:cstheme="minorHAnsi"/>
          <w:szCs w:val="24"/>
        </w:rPr>
        <w:t xml:space="preserve"> calls- 1 homeowner responsibility and 1 was main issue at the 500 block of 4</w:t>
      </w:r>
      <w:r w:rsidRPr="006C0ECF">
        <w:rPr>
          <w:rFonts w:asciiTheme="minorHAnsi" w:hAnsiTheme="minorHAnsi" w:cstheme="minorHAnsi"/>
          <w:szCs w:val="24"/>
          <w:vertAlign w:val="superscript"/>
        </w:rPr>
        <w:t>th</w:t>
      </w:r>
      <w:r w:rsidRPr="006C0ECF">
        <w:rPr>
          <w:rFonts w:asciiTheme="minorHAnsi" w:hAnsiTheme="minorHAnsi" w:cstheme="minorHAnsi"/>
          <w:szCs w:val="24"/>
        </w:rPr>
        <w:t xml:space="preserve"> St. May 19th: Bid opening for panel replacement of tanks</w:t>
      </w:r>
      <w:r>
        <w:rPr>
          <w:rFonts w:asciiTheme="minorHAnsi" w:hAnsiTheme="minorHAnsi" w:cstheme="minorHAnsi"/>
          <w:szCs w:val="24"/>
        </w:rPr>
        <w:t>.</w:t>
      </w:r>
    </w:p>
    <w:p w:rsidR="006C0ECF" w:rsidRDefault="006C0ECF" w:rsidP="006C0ECF">
      <w:pPr>
        <w:rPr>
          <w:rFonts w:asciiTheme="minorHAnsi" w:hAnsiTheme="minorHAnsi" w:cstheme="minorHAnsi"/>
          <w:szCs w:val="24"/>
        </w:rPr>
      </w:pPr>
    </w:p>
    <w:p w:rsidR="000B401E" w:rsidRDefault="000B401E" w:rsidP="006C0ECF">
      <w:pPr>
        <w:rPr>
          <w:rFonts w:asciiTheme="minorHAnsi" w:hAnsiTheme="minorHAnsi" w:cstheme="minorHAnsi"/>
          <w:szCs w:val="24"/>
        </w:rPr>
      </w:pPr>
      <w:r w:rsidRPr="00795940">
        <w:rPr>
          <w:rFonts w:asciiTheme="minorHAnsi" w:hAnsiTheme="minorHAnsi" w:cstheme="minorHAnsi"/>
          <w:szCs w:val="24"/>
        </w:rPr>
        <w:t xml:space="preserve">Mr. Corbi also shared the Sewer plant report from WRM </w:t>
      </w:r>
      <w:r w:rsidR="00D108FA">
        <w:rPr>
          <w:rFonts w:asciiTheme="minorHAnsi" w:hAnsiTheme="minorHAnsi" w:cstheme="minorHAnsi"/>
          <w:szCs w:val="24"/>
        </w:rPr>
        <w:t xml:space="preserve">Incorporated and </w:t>
      </w:r>
      <w:r w:rsidR="00680A0A">
        <w:rPr>
          <w:rFonts w:asciiTheme="minorHAnsi" w:hAnsiTheme="minorHAnsi" w:cstheme="minorHAnsi"/>
          <w:szCs w:val="24"/>
        </w:rPr>
        <w:t>noted it would be the final report from them and the Borough is presenting a resolution</w:t>
      </w:r>
      <w:r w:rsidR="002B6F7C">
        <w:rPr>
          <w:rFonts w:asciiTheme="minorHAnsi" w:hAnsiTheme="minorHAnsi" w:cstheme="minorHAnsi"/>
          <w:szCs w:val="24"/>
        </w:rPr>
        <w:t xml:space="preserve"> to hire an Operator for the Sewer Plant. </w:t>
      </w:r>
      <w:r w:rsidR="00D108FA">
        <w:rPr>
          <w:rFonts w:asciiTheme="minorHAnsi" w:hAnsiTheme="minorHAnsi" w:cstheme="minorHAnsi"/>
          <w:szCs w:val="24"/>
        </w:rPr>
        <w:t xml:space="preserve">Mr. Corbi also updated that the second trash pickup starts the end of May and bulk will resume at that time.  Last, he thanked Mr. Adams and the DPW for </w:t>
      </w:r>
      <w:r w:rsidR="002B6F7C">
        <w:rPr>
          <w:rFonts w:asciiTheme="minorHAnsi" w:hAnsiTheme="minorHAnsi" w:cstheme="minorHAnsi"/>
          <w:szCs w:val="24"/>
        </w:rPr>
        <w:t>their hard work and dedication in restoring the town after the sudden storm on June 3.  Mayor Cairns Wells followed up with sentiment and read an email that she received from a pleased resident who commended Mr. Adam’s work.</w:t>
      </w:r>
    </w:p>
    <w:p w:rsidR="0087189B" w:rsidRDefault="0087189B" w:rsidP="0087189B">
      <w:pPr>
        <w:jc w:val="both"/>
        <w:rPr>
          <w:rFonts w:asciiTheme="minorHAnsi" w:hAnsiTheme="minorHAnsi" w:cstheme="minorHAnsi"/>
          <w:szCs w:val="24"/>
        </w:rPr>
      </w:pPr>
    </w:p>
    <w:p w:rsidR="00123C8E" w:rsidRPr="00D31608" w:rsidRDefault="000B401E" w:rsidP="000B401E">
      <w:pPr>
        <w:jc w:val="center"/>
        <w:rPr>
          <w:rFonts w:asciiTheme="minorHAnsi" w:hAnsiTheme="minorHAnsi" w:cstheme="minorHAnsi"/>
          <w:b/>
          <w:caps/>
        </w:rPr>
      </w:pPr>
      <w:r w:rsidRPr="00197489">
        <w:rPr>
          <w:rFonts w:asciiTheme="minorHAnsi" w:hAnsiTheme="minorHAnsi" w:cstheme="minorHAnsi"/>
          <w:b/>
          <w:caps/>
          <w:szCs w:val="24"/>
        </w:rPr>
        <w:t xml:space="preserve">RESOLUTION </w:t>
      </w:r>
      <w:r w:rsidRPr="00D31608">
        <w:rPr>
          <w:rFonts w:asciiTheme="minorHAnsi" w:hAnsiTheme="minorHAnsi" w:cstheme="minorHAnsi"/>
          <w:b/>
          <w:caps/>
          <w:szCs w:val="24"/>
        </w:rPr>
        <w:t>#</w:t>
      </w:r>
      <w:r w:rsidR="00123C8E" w:rsidRPr="00D31608">
        <w:rPr>
          <w:rFonts w:asciiTheme="minorHAnsi" w:hAnsiTheme="minorHAnsi" w:cstheme="minorHAnsi"/>
          <w:b/>
          <w:caps/>
        </w:rPr>
        <w:t>80-</w:t>
      </w:r>
      <w:r w:rsidR="00795940" w:rsidRPr="00D31608">
        <w:rPr>
          <w:rFonts w:asciiTheme="minorHAnsi" w:hAnsiTheme="minorHAnsi" w:cstheme="minorHAnsi"/>
          <w:b/>
          <w:caps/>
          <w:szCs w:val="24"/>
        </w:rPr>
        <w:t>2020</w:t>
      </w:r>
      <w:r w:rsidR="00123C8E" w:rsidRPr="00D31608">
        <w:rPr>
          <w:rFonts w:asciiTheme="minorHAnsi" w:hAnsiTheme="minorHAnsi" w:cstheme="minorHAnsi"/>
          <w:b/>
          <w:caps/>
        </w:rPr>
        <w:t xml:space="preserve"> </w:t>
      </w:r>
    </w:p>
    <w:p w:rsidR="00795940" w:rsidRPr="00D31608" w:rsidRDefault="00123C8E" w:rsidP="000B401E">
      <w:pPr>
        <w:jc w:val="center"/>
        <w:rPr>
          <w:rFonts w:asciiTheme="minorHAnsi" w:hAnsiTheme="minorHAnsi" w:cstheme="minorHAnsi"/>
          <w:b/>
          <w:caps/>
          <w:szCs w:val="24"/>
        </w:rPr>
      </w:pPr>
      <w:r w:rsidRPr="00D31608">
        <w:rPr>
          <w:rFonts w:asciiTheme="minorHAnsi" w:hAnsiTheme="minorHAnsi" w:cstheme="minorHAnsi"/>
          <w:b/>
          <w:caps/>
        </w:rPr>
        <w:t>A Resolution to Authorize the Hiring of a Licensed Wastewater Treatment Plant Operator</w:t>
      </w:r>
    </w:p>
    <w:p w:rsidR="000B401E" w:rsidRPr="002827F2" w:rsidRDefault="000B401E" w:rsidP="000B401E">
      <w:pPr>
        <w:jc w:val="center"/>
        <w:rPr>
          <w:rFonts w:asciiTheme="minorHAnsi" w:hAnsiTheme="minorHAnsi" w:cstheme="minorHAnsi"/>
          <w:b/>
          <w:caps/>
          <w:szCs w:val="24"/>
        </w:rPr>
      </w:pPr>
      <w:r w:rsidRPr="002827F2">
        <w:rPr>
          <w:rFonts w:asciiTheme="minorHAnsi" w:hAnsiTheme="minorHAnsi" w:cstheme="minorHAnsi"/>
          <w:b/>
          <w:caps/>
          <w:szCs w:val="24"/>
        </w:rPr>
        <w:t>(Full Resolution in Resolution Book)</w:t>
      </w:r>
    </w:p>
    <w:p w:rsidR="00123C8E" w:rsidRDefault="00A83512" w:rsidP="00123C8E">
      <w:pPr>
        <w:jc w:val="both"/>
        <w:rPr>
          <w:rFonts w:asciiTheme="minorHAnsi" w:hAnsiTheme="minorHAnsi" w:cstheme="minorHAnsi"/>
          <w:szCs w:val="24"/>
        </w:rPr>
      </w:pPr>
      <w:r w:rsidRPr="00AE64EA">
        <w:rPr>
          <w:rFonts w:asciiTheme="minorHAnsi" w:hAnsiTheme="minorHAnsi" w:cstheme="minorHAnsi"/>
          <w:szCs w:val="24"/>
        </w:rPr>
        <w:t xml:space="preserve">Mr. </w:t>
      </w:r>
      <w:r w:rsidR="00123C8E">
        <w:rPr>
          <w:rFonts w:asciiTheme="minorHAnsi" w:hAnsiTheme="minorHAnsi" w:cstheme="minorHAnsi"/>
          <w:szCs w:val="24"/>
        </w:rPr>
        <w:t>Corbi</w:t>
      </w:r>
      <w:r w:rsidR="004F0AA5" w:rsidRPr="00AE64EA">
        <w:rPr>
          <w:rFonts w:asciiTheme="minorHAnsi" w:hAnsiTheme="minorHAnsi" w:cstheme="minorHAnsi"/>
          <w:szCs w:val="24"/>
        </w:rPr>
        <w:t xml:space="preserve"> </w:t>
      </w:r>
      <w:r w:rsidRPr="00AE64EA">
        <w:rPr>
          <w:rFonts w:asciiTheme="minorHAnsi" w:hAnsiTheme="minorHAnsi" w:cstheme="minorHAnsi"/>
          <w:szCs w:val="24"/>
        </w:rPr>
        <w:t xml:space="preserve">read the resolution by title only and motioned for </w:t>
      </w:r>
      <w:r w:rsidRPr="00217C73">
        <w:rPr>
          <w:rFonts w:asciiTheme="minorHAnsi" w:hAnsiTheme="minorHAnsi" w:cstheme="minorHAnsi"/>
          <w:szCs w:val="24"/>
        </w:rPr>
        <w:t xml:space="preserve">approval. Mr. </w:t>
      </w:r>
      <w:r w:rsidR="00217C73" w:rsidRPr="00217C73">
        <w:rPr>
          <w:rFonts w:asciiTheme="minorHAnsi" w:hAnsiTheme="minorHAnsi" w:cstheme="minorHAnsi"/>
          <w:szCs w:val="24"/>
        </w:rPr>
        <w:t>Fullerton</w:t>
      </w:r>
      <w:r w:rsidR="00AE64EA" w:rsidRPr="00217C73">
        <w:rPr>
          <w:rFonts w:asciiTheme="minorHAnsi" w:hAnsiTheme="minorHAnsi" w:cstheme="minorHAnsi"/>
          <w:szCs w:val="24"/>
        </w:rPr>
        <w:t xml:space="preserve"> </w:t>
      </w:r>
      <w:r w:rsidRPr="00217C73">
        <w:rPr>
          <w:rFonts w:asciiTheme="minorHAnsi" w:hAnsiTheme="minorHAnsi" w:cstheme="minorHAnsi"/>
          <w:szCs w:val="24"/>
        </w:rPr>
        <w:t>provided the second</w:t>
      </w:r>
      <w:r w:rsidR="00AE64EA" w:rsidRPr="00217C73">
        <w:rPr>
          <w:rFonts w:asciiTheme="minorHAnsi" w:hAnsiTheme="minorHAnsi" w:cstheme="minorHAnsi"/>
          <w:szCs w:val="24"/>
        </w:rPr>
        <w:t xml:space="preserve">. This approves </w:t>
      </w:r>
      <w:r w:rsidR="00123C8E" w:rsidRPr="00217C73">
        <w:rPr>
          <w:rFonts w:asciiTheme="minorHAnsi" w:hAnsiTheme="minorHAnsi" w:cstheme="minorHAnsi"/>
          <w:szCs w:val="24"/>
        </w:rPr>
        <w:t>Joseph Gaskill to begin employment with the Borough</w:t>
      </w:r>
      <w:r w:rsidR="00123C8E">
        <w:rPr>
          <w:rFonts w:asciiTheme="minorHAnsi" w:hAnsiTheme="minorHAnsi" w:cstheme="minorHAnsi"/>
          <w:szCs w:val="24"/>
        </w:rPr>
        <w:t xml:space="preserve"> effective June 22, 2020</w:t>
      </w:r>
      <w:r w:rsidR="00AE64EA" w:rsidRPr="00AE64EA">
        <w:rPr>
          <w:rFonts w:asciiTheme="minorHAnsi" w:hAnsiTheme="minorHAnsi" w:cstheme="minorHAnsi"/>
          <w:szCs w:val="24"/>
        </w:rPr>
        <w:t>.</w:t>
      </w:r>
      <w:r w:rsidR="00E608D5" w:rsidRPr="00E608D5">
        <w:rPr>
          <w:rFonts w:asciiTheme="minorHAnsi" w:hAnsiTheme="minorHAnsi" w:cstheme="minorHAnsi"/>
          <w:szCs w:val="24"/>
        </w:rPr>
        <w:t xml:space="preserve"> </w:t>
      </w:r>
      <w:r w:rsidR="003A4C97">
        <w:rPr>
          <w:rFonts w:asciiTheme="minorHAnsi" w:hAnsiTheme="minorHAnsi" w:cstheme="minorHAnsi"/>
          <w:szCs w:val="24"/>
        </w:rPr>
        <w:t>Mr. Quinn asked for clarity on the</w:t>
      </w:r>
      <w:r w:rsidR="00092B62">
        <w:rPr>
          <w:rFonts w:asciiTheme="minorHAnsi" w:hAnsiTheme="minorHAnsi" w:cstheme="minorHAnsi"/>
          <w:szCs w:val="24"/>
        </w:rPr>
        <w:t xml:space="preserve"> savings of this salary.</w:t>
      </w:r>
      <w:r w:rsidR="003A4C97">
        <w:rPr>
          <w:rFonts w:asciiTheme="minorHAnsi" w:hAnsiTheme="minorHAnsi" w:cstheme="minorHAnsi"/>
          <w:szCs w:val="24"/>
        </w:rPr>
        <w:t xml:space="preserve">  </w:t>
      </w:r>
      <w:r w:rsidR="00E6559C">
        <w:rPr>
          <w:rFonts w:asciiTheme="minorHAnsi" w:hAnsiTheme="minorHAnsi" w:cstheme="minorHAnsi"/>
          <w:szCs w:val="24"/>
        </w:rPr>
        <w:t xml:space="preserve">ROLL CALL: </w:t>
      </w:r>
      <w:r w:rsidR="00E608D5" w:rsidRPr="00E608D5">
        <w:rPr>
          <w:rFonts w:asciiTheme="minorHAnsi" w:hAnsiTheme="minorHAnsi" w:cstheme="minorHAnsi"/>
          <w:szCs w:val="24"/>
        </w:rPr>
        <w:t>Mr. Corbi aye, Mr. DeGeorge aye, Mr. Fullerton aye, Ms. Major aye, Mr. Mills</w:t>
      </w:r>
      <w:r w:rsidR="007C6220">
        <w:rPr>
          <w:rFonts w:asciiTheme="minorHAnsi" w:hAnsiTheme="minorHAnsi" w:cstheme="minorHAnsi"/>
          <w:szCs w:val="24"/>
        </w:rPr>
        <w:t xml:space="preserve"> aye</w:t>
      </w:r>
      <w:r w:rsidR="00E608D5" w:rsidRPr="00E608D5">
        <w:rPr>
          <w:rFonts w:asciiTheme="minorHAnsi" w:hAnsiTheme="minorHAnsi" w:cstheme="minorHAnsi"/>
          <w:szCs w:val="24"/>
        </w:rPr>
        <w:t>, Mr. Quinn aye.</w:t>
      </w:r>
    </w:p>
    <w:p w:rsidR="00123C8E" w:rsidRDefault="00123C8E" w:rsidP="00123C8E">
      <w:pPr>
        <w:jc w:val="both"/>
        <w:rPr>
          <w:rFonts w:asciiTheme="minorHAnsi" w:hAnsiTheme="minorHAnsi" w:cstheme="minorHAnsi"/>
          <w:szCs w:val="24"/>
        </w:rPr>
      </w:pPr>
    </w:p>
    <w:p w:rsidR="00123C8E" w:rsidRPr="00D31608" w:rsidRDefault="00123C8E" w:rsidP="00123C8E">
      <w:pPr>
        <w:jc w:val="center"/>
        <w:rPr>
          <w:rFonts w:asciiTheme="minorHAnsi" w:hAnsiTheme="minorHAnsi" w:cstheme="minorHAnsi"/>
          <w:b/>
          <w:caps/>
        </w:rPr>
      </w:pPr>
      <w:r>
        <w:rPr>
          <w:rFonts w:asciiTheme="minorHAnsi" w:hAnsiTheme="minorHAnsi" w:cstheme="minorHAnsi"/>
          <w:b/>
          <w:caps/>
          <w:szCs w:val="24"/>
        </w:rPr>
        <w:t xml:space="preserve">RESOLUTION </w:t>
      </w:r>
      <w:r w:rsidRPr="00D31608">
        <w:rPr>
          <w:rFonts w:asciiTheme="minorHAnsi" w:hAnsiTheme="minorHAnsi" w:cstheme="minorHAnsi"/>
          <w:b/>
          <w:caps/>
          <w:szCs w:val="24"/>
        </w:rPr>
        <w:t>#</w:t>
      </w:r>
      <w:r w:rsidRPr="00D31608">
        <w:rPr>
          <w:rFonts w:asciiTheme="minorHAnsi" w:hAnsiTheme="minorHAnsi" w:cstheme="minorHAnsi"/>
          <w:b/>
          <w:caps/>
        </w:rPr>
        <w:t xml:space="preserve"> 82-2020</w:t>
      </w:r>
    </w:p>
    <w:p w:rsidR="00123C8E" w:rsidRPr="00D31608" w:rsidRDefault="00123C8E" w:rsidP="00123C8E">
      <w:pPr>
        <w:jc w:val="center"/>
        <w:rPr>
          <w:rFonts w:asciiTheme="minorHAnsi" w:hAnsiTheme="minorHAnsi" w:cstheme="minorHAnsi"/>
          <w:b/>
          <w:caps/>
          <w:szCs w:val="24"/>
        </w:rPr>
      </w:pPr>
      <w:r w:rsidRPr="00D31608">
        <w:rPr>
          <w:rFonts w:asciiTheme="minorHAnsi" w:hAnsiTheme="minorHAnsi" w:cstheme="minorHAnsi"/>
          <w:b/>
          <w:caps/>
        </w:rPr>
        <w:lastRenderedPageBreak/>
        <w:t>A Resolution to Reject All Bids for the 2020 Wastewater Treatment Facility Tank Rehabilitation Project</w:t>
      </w:r>
    </w:p>
    <w:p w:rsidR="00123C8E" w:rsidRDefault="00123C8E" w:rsidP="00123C8E">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123C8E" w:rsidRDefault="00123C8E" w:rsidP="00123C8E">
      <w:pPr>
        <w:jc w:val="both"/>
        <w:rPr>
          <w:rFonts w:asciiTheme="minorHAnsi" w:hAnsiTheme="minorHAnsi" w:cstheme="minorHAnsi"/>
          <w:szCs w:val="24"/>
        </w:rPr>
      </w:pPr>
      <w:r>
        <w:rPr>
          <w:rFonts w:asciiTheme="minorHAnsi" w:hAnsiTheme="minorHAnsi" w:cstheme="minorHAnsi"/>
          <w:szCs w:val="24"/>
        </w:rPr>
        <w:t>Mr. Corbi read the resolution by title only and motioned for approval</w:t>
      </w:r>
      <w:r w:rsidRPr="00217C73">
        <w:rPr>
          <w:rFonts w:asciiTheme="minorHAnsi" w:hAnsiTheme="minorHAnsi" w:cstheme="minorHAnsi"/>
          <w:szCs w:val="24"/>
        </w:rPr>
        <w:t xml:space="preserve">. Mr. </w:t>
      </w:r>
      <w:r w:rsidR="00217C73" w:rsidRPr="00217C73">
        <w:rPr>
          <w:rFonts w:asciiTheme="minorHAnsi" w:hAnsiTheme="minorHAnsi" w:cstheme="minorHAnsi"/>
          <w:szCs w:val="24"/>
        </w:rPr>
        <w:t>DeGeorge</w:t>
      </w:r>
      <w:r>
        <w:rPr>
          <w:rFonts w:asciiTheme="minorHAnsi" w:hAnsiTheme="minorHAnsi" w:cstheme="minorHAnsi"/>
          <w:szCs w:val="24"/>
        </w:rPr>
        <w:t xml:space="preserve"> provided the second. ROLL CALL: Mr. Corbi aye, Mr. DeGeorge aye, Mr. Fullerton aye, Ms. Major aye, Mr. Mills aye, Mr. Quinn aye.</w:t>
      </w:r>
    </w:p>
    <w:p w:rsidR="00E40B7E" w:rsidRDefault="00E40B7E" w:rsidP="00167134">
      <w:pPr>
        <w:jc w:val="both"/>
        <w:rPr>
          <w:rFonts w:asciiTheme="minorHAnsi" w:hAnsiTheme="minorHAnsi" w:cstheme="minorHAnsi"/>
          <w:szCs w:val="24"/>
        </w:rPr>
      </w:pPr>
    </w:p>
    <w:p w:rsidR="00D31608" w:rsidRPr="00D31608" w:rsidRDefault="00D31608" w:rsidP="00D31608">
      <w:pPr>
        <w:widowControl w:val="0"/>
        <w:autoSpaceDE w:val="0"/>
        <w:autoSpaceDN w:val="0"/>
        <w:jc w:val="center"/>
        <w:rPr>
          <w:rFonts w:asciiTheme="minorHAnsi" w:hAnsiTheme="minorHAnsi" w:cstheme="minorHAnsi"/>
          <w:b/>
          <w:caps/>
        </w:rPr>
      </w:pPr>
      <w:r w:rsidRPr="00D31608">
        <w:rPr>
          <w:rFonts w:asciiTheme="minorHAnsi" w:hAnsiTheme="minorHAnsi" w:cstheme="minorHAnsi"/>
          <w:b/>
          <w:caps/>
          <w:szCs w:val="24"/>
        </w:rPr>
        <w:t>RESOLUTION #</w:t>
      </w:r>
      <w:r w:rsidRPr="00D31608">
        <w:rPr>
          <w:rFonts w:asciiTheme="minorHAnsi" w:hAnsiTheme="minorHAnsi" w:cstheme="minorHAnsi"/>
          <w:b/>
          <w:caps/>
        </w:rPr>
        <w:t>81-2020</w:t>
      </w:r>
    </w:p>
    <w:p w:rsidR="00D31608" w:rsidRPr="00D31608" w:rsidRDefault="00D31608" w:rsidP="00D31608">
      <w:pPr>
        <w:widowControl w:val="0"/>
        <w:autoSpaceDE w:val="0"/>
        <w:autoSpaceDN w:val="0"/>
        <w:jc w:val="center"/>
        <w:rPr>
          <w:rFonts w:asciiTheme="minorHAnsi" w:hAnsiTheme="minorHAnsi" w:cstheme="minorHAnsi"/>
          <w:b/>
          <w:caps/>
          <w:sz w:val="22"/>
        </w:rPr>
      </w:pPr>
      <w:r w:rsidRPr="00D31608">
        <w:rPr>
          <w:rFonts w:asciiTheme="minorHAnsi" w:hAnsiTheme="minorHAnsi" w:cstheme="minorHAnsi"/>
          <w:b/>
          <w:caps/>
        </w:rPr>
        <w:t>A Resolution to Authorize the Mayor to Execute an MOU with Cinnaminson Fire District for Confi</w:t>
      </w:r>
      <w:r w:rsidR="00ED41BF">
        <w:rPr>
          <w:rFonts w:asciiTheme="minorHAnsi" w:hAnsiTheme="minorHAnsi" w:cstheme="minorHAnsi"/>
          <w:b/>
          <w:caps/>
        </w:rPr>
        <w:t>N</w:t>
      </w:r>
      <w:r w:rsidRPr="00D31608">
        <w:rPr>
          <w:rFonts w:asciiTheme="minorHAnsi" w:hAnsiTheme="minorHAnsi" w:cstheme="minorHAnsi"/>
          <w:b/>
          <w:caps/>
        </w:rPr>
        <w:t>ed Space Rescue</w:t>
      </w:r>
    </w:p>
    <w:p w:rsidR="00D31608" w:rsidRDefault="00D31608" w:rsidP="00D31608">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D31608" w:rsidRDefault="00D31608" w:rsidP="00D31608">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w:t>
      </w:r>
      <w:r w:rsidRPr="00217C73">
        <w:rPr>
          <w:rFonts w:asciiTheme="minorHAnsi" w:hAnsiTheme="minorHAnsi" w:cstheme="minorHAnsi"/>
          <w:szCs w:val="24"/>
        </w:rPr>
        <w:t xml:space="preserve">Mr. </w:t>
      </w:r>
      <w:r w:rsidR="00217C73" w:rsidRPr="00217C73">
        <w:rPr>
          <w:rFonts w:asciiTheme="minorHAnsi" w:hAnsiTheme="minorHAnsi" w:cstheme="minorHAnsi"/>
          <w:szCs w:val="24"/>
        </w:rPr>
        <w:t>DeGeorge</w:t>
      </w:r>
      <w:r>
        <w:rPr>
          <w:rFonts w:asciiTheme="minorHAnsi" w:hAnsiTheme="minorHAnsi" w:cstheme="minorHAnsi"/>
          <w:szCs w:val="24"/>
        </w:rPr>
        <w:t xml:space="preserve"> provided the second. ROLL CALL: Mr. Corbi aye, Mr. DeGeorge aye, Mr. Fullerton aye, Ms. Major aye, Mr. Mills aye, Mr. Quinn aye.</w:t>
      </w:r>
    </w:p>
    <w:p w:rsidR="00D31608" w:rsidRDefault="00D31608" w:rsidP="00167134">
      <w:pPr>
        <w:jc w:val="both"/>
        <w:rPr>
          <w:rFonts w:asciiTheme="minorHAnsi" w:hAnsiTheme="minorHAnsi" w:cstheme="minorHAnsi"/>
          <w:szCs w:val="24"/>
        </w:rPr>
      </w:pP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RESOLUTION # 85-2020</w:t>
      </w: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A Resolution to Authorize Expanded Outdoor Dining During the COVID-19 Pandemic</w:t>
      </w:r>
    </w:p>
    <w:p w:rsidR="00D31608" w:rsidRPr="00D31608" w:rsidRDefault="00D31608" w:rsidP="00D31608">
      <w:pPr>
        <w:jc w:val="center"/>
        <w:rPr>
          <w:rFonts w:asciiTheme="minorHAnsi" w:hAnsiTheme="minorHAnsi" w:cstheme="minorHAnsi"/>
          <w:b/>
          <w:caps/>
          <w:szCs w:val="24"/>
        </w:rPr>
      </w:pPr>
      <w:r w:rsidRPr="00D31608">
        <w:rPr>
          <w:rFonts w:asciiTheme="minorHAnsi" w:hAnsiTheme="minorHAnsi" w:cstheme="minorHAnsi"/>
          <w:b/>
          <w:caps/>
          <w:szCs w:val="24"/>
        </w:rPr>
        <w:t>(Full Resolution in Resolution Book)</w:t>
      </w:r>
    </w:p>
    <w:p w:rsidR="00D31608" w:rsidRPr="00D31608" w:rsidRDefault="00D31608" w:rsidP="00D31608">
      <w:pPr>
        <w:jc w:val="both"/>
        <w:rPr>
          <w:rFonts w:asciiTheme="minorHAnsi" w:hAnsiTheme="minorHAnsi" w:cstheme="minorHAnsi"/>
          <w:szCs w:val="24"/>
        </w:rPr>
      </w:pPr>
      <w:r w:rsidRPr="00D31608">
        <w:rPr>
          <w:rFonts w:asciiTheme="minorHAnsi" w:hAnsiTheme="minorHAnsi" w:cstheme="minorHAnsi"/>
          <w:szCs w:val="24"/>
        </w:rPr>
        <w:t xml:space="preserve">Mr. </w:t>
      </w:r>
      <w:r>
        <w:rPr>
          <w:rFonts w:asciiTheme="minorHAnsi" w:hAnsiTheme="minorHAnsi" w:cstheme="minorHAnsi"/>
          <w:szCs w:val="24"/>
        </w:rPr>
        <w:t>Mills</w:t>
      </w:r>
      <w:r w:rsidRPr="00D31608">
        <w:rPr>
          <w:rFonts w:asciiTheme="minorHAnsi" w:hAnsiTheme="minorHAnsi" w:cstheme="minorHAnsi"/>
          <w:szCs w:val="24"/>
        </w:rPr>
        <w:t xml:space="preserve"> read the resolution by title only and motioned for </w:t>
      </w:r>
      <w:r w:rsidRPr="00217C73">
        <w:rPr>
          <w:rFonts w:asciiTheme="minorHAnsi" w:hAnsiTheme="minorHAnsi" w:cstheme="minorHAnsi"/>
          <w:szCs w:val="24"/>
        </w:rPr>
        <w:t xml:space="preserve">approval. </w:t>
      </w:r>
      <w:r w:rsidR="00217C73">
        <w:rPr>
          <w:rFonts w:asciiTheme="minorHAnsi" w:hAnsiTheme="minorHAnsi" w:cstheme="minorHAnsi"/>
          <w:szCs w:val="24"/>
        </w:rPr>
        <w:t xml:space="preserve">This is effective June 15, 2020 in compliance with </w:t>
      </w:r>
      <w:r w:rsidR="00217C73" w:rsidRPr="002A5429">
        <w:rPr>
          <w:rFonts w:asciiTheme="minorHAnsi" w:hAnsiTheme="minorHAnsi" w:cstheme="minorHAnsi"/>
          <w:szCs w:val="24"/>
        </w:rPr>
        <w:t xml:space="preserve">the </w:t>
      </w:r>
      <w:r w:rsidR="00E07A6A" w:rsidRPr="002A5429">
        <w:rPr>
          <w:rFonts w:asciiTheme="minorHAnsi" w:hAnsiTheme="minorHAnsi" w:cstheme="minorHAnsi"/>
          <w:szCs w:val="24"/>
        </w:rPr>
        <w:t xml:space="preserve">Governor’s Ex. Order # </w:t>
      </w:r>
      <w:r w:rsidR="002A5429" w:rsidRPr="002A5429">
        <w:rPr>
          <w:rFonts w:asciiTheme="minorHAnsi" w:hAnsiTheme="minorHAnsi" w:cstheme="minorHAnsi"/>
          <w:szCs w:val="24"/>
        </w:rPr>
        <w:t>150</w:t>
      </w:r>
      <w:r w:rsidR="00E07A6A" w:rsidRPr="002A5429">
        <w:rPr>
          <w:rFonts w:asciiTheme="minorHAnsi" w:hAnsiTheme="minorHAnsi" w:cstheme="minorHAnsi"/>
          <w:szCs w:val="24"/>
        </w:rPr>
        <w:t xml:space="preserve"> </w:t>
      </w:r>
      <w:r w:rsidR="00217C73" w:rsidRPr="002A5429">
        <w:rPr>
          <w:rFonts w:asciiTheme="minorHAnsi" w:hAnsiTheme="minorHAnsi" w:cstheme="minorHAnsi"/>
          <w:szCs w:val="24"/>
        </w:rPr>
        <w:t>to permit for outdoor dining. The eateries in the Borough wishing to participate will</w:t>
      </w:r>
      <w:r w:rsidR="00217C73">
        <w:rPr>
          <w:rFonts w:asciiTheme="minorHAnsi" w:hAnsiTheme="minorHAnsi" w:cstheme="minorHAnsi"/>
          <w:szCs w:val="24"/>
        </w:rPr>
        <w:t xml:space="preserve"> submit a plan for their arrangements. </w:t>
      </w:r>
      <w:r w:rsidRPr="00217C73">
        <w:rPr>
          <w:rFonts w:asciiTheme="minorHAnsi" w:hAnsiTheme="minorHAnsi" w:cstheme="minorHAnsi"/>
          <w:szCs w:val="24"/>
        </w:rPr>
        <w:t>M</w:t>
      </w:r>
      <w:r w:rsidR="00217C73" w:rsidRPr="00217C73">
        <w:rPr>
          <w:rFonts w:asciiTheme="minorHAnsi" w:hAnsiTheme="minorHAnsi" w:cstheme="minorHAnsi"/>
          <w:szCs w:val="24"/>
        </w:rPr>
        <w:t>s</w:t>
      </w:r>
      <w:r w:rsidRPr="00217C73">
        <w:rPr>
          <w:rFonts w:asciiTheme="minorHAnsi" w:hAnsiTheme="minorHAnsi" w:cstheme="minorHAnsi"/>
          <w:szCs w:val="24"/>
        </w:rPr>
        <w:t xml:space="preserve">. </w:t>
      </w:r>
      <w:r w:rsidR="00217C73" w:rsidRPr="00217C73">
        <w:rPr>
          <w:rFonts w:asciiTheme="minorHAnsi" w:hAnsiTheme="minorHAnsi" w:cstheme="minorHAnsi"/>
          <w:szCs w:val="24"/>
        </w:rPr>
        <w:t>Major</w:t>
      </w:r>
      <w:r w:rsidRPr="00217C73">
        <w:rPr>
          <w:rFonts w:asciiTheme="minorHAnsi" w:hAnsiTheme="minorHAnsi" w:cstheme="minorHAnsi"/>
          <w:szCs w:val="24"/>
        </w:rPr>
        <w:t xml:space="preserve"> provided the second. ROLL CALL: Mr. Corbi aye, Mr. DeGeorge aye, Mr. Fullerton aye, Ms. Major</w:t>
      </w:r>
      <w:r w:rsidRPr="00D31608">
        <w:rPr>
          <w:rFonts w:asciiTheme="minorHAnsi" w:hAnsiTheme="minorHAnsi" w:cstheme="minorHAnsi"/>
          <w:szCs w:val="24"/>
        </w:rPr>
        <w:t xml:space="preserve"> aye, Mr. Mills aye, Mr. Quinn aye.</w:t>
      </w:r>
    </w:p>
    <w:p w:rsidR="00D31608" w:rsidRPr="00D31608" w:rsidRDefault="00D31608" w:rsidP="00D31608">
      <w:pPr>
        <w:pStyle w:val="Heading1"/>
        <w:widowControl w:val="0"/>
        <w:tabs>
          <w:tab w:val="left" w:pos="763"/>
        </w:tabs>
        <w:autoSpaceDE w:val="0"/>
        <w:autoSpaceDN w:val="0"/>
        <w:spacing w:before="0" w:beforeAutospacing="0" w:after="0" w:afterAutospacing="0"/>
        <w:rPr>
          <w:rFonts w:asciiTheme="minorHAnsi" w:hAnsiTheme="minorHAnsi" w:cstheme="minorHAnsi"/>
          <w:caps/>
          <w:sz w:val="24"/>
          <w:szCs w:val="24"/>
        </w:rPr>
      </w:pP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RESOLUTION # 86-2020</w:t>
      </w: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A Resolution to Enter into a Mutual Aid and Assistance Agreement with the County of Burlington</w:t>
      </w:r>
    </w:p>
    <w:p w:rsidR="00D31608" w:rsidRPr="00D31608" w:rsidRDefault="00D31608" w:rsidP="00D31608">
      <w:pPr>
        <w:ind w:left="450"/>
        <w:jc w:val="center"/>
        <w:rPr>
          <w:rFonts w:asciiTheme="minorHAnsi" w:hAnsiTheme="minorHAnsi" w:cstheme="minorHAnsi"/>
          <w:b/>
          <w:caps/>
          <w:szCs w:val="24"/>
        </w:rPr>
      </w:pPr>
      <w:r w:rsidRPr="00D31608">
        <w:rPr>
          <w:rFonts w:asciiTheme="minorHAnsi" w:hAnsiTheme="minorHAnsi" w:cstheme="minorHAnsi"/>
          <w:b/>
          <w:caps/>
          <w:szCs w:val="24"/>
        </w:rPr>
        <w:t>(Full Resolution in Resolution Book)</w:t>
      </w:r>
    </w:p>
    <w:p w:rsidR="00D31608" w:rsidRPr="00D31608" w:rsidRDefault="00D31608" w:rsidP="00D31608">
      <w:pPr>
        <w:jc w:val="both"/>
        <w:rPr>
          <w:rFonts w:asciiTheme="minorHAnsi" w:hAnsiTheme="minorHAnsi" w:cstheme="minorHAnsi"/>
          <w:szCs w:val="24"/>
        </w:rPr>
      </w:pPr>
      <w:r w:rsidRPr="00D31608">
        <w:rPr>
          <w:rFonts w:asciiTheme="minorHAnsi" w:hAnsiTheme="minorHAnsi" w:cstheme="minorHAnsi"/>
          <w:szCs w:val="24"/>
        </w:rPr>
        <w:t xml:space="preserve">Mr. </w:t>
      </w:r>
      <w:r>
        <w:rPr>
          <w:rFonts w:asciiTheme="minorHAnsi" w:hAnsiTheme="minorHAnsi" w:cstheme="minorHAnsi"/>
          <w:szCs w:val="24"/>
        </w:rPr>
        <w:t>Mills</w:t>
      </w:r>
      <w:r w:rsidRPr="00D31608">
        <w:rPr>
          <w:rFonts w:asciiTheme="minorHAnsi" w:hAnsiTheme="minorHAnsi" w:cstheme="minorHAnsi"/>
          <w:szCs w:val="24"/>
        </w:rPr>
        <w:t xml:space="preserve"> read the resolution by title only and motioned for </w:t>
      </w:r>
      <w:r w:rsidRPr="00217C73">
        <w:rPr>
          <w:rFonts w:asciiTheme="minorHAnsi" w:hAnsiTheme="minorHAnsi" w:cstheme="minorHAnsi"/>
          <w:szCs w:val="24"/>
        </w:rPr>
        <w:t xml:space="preserve">approval. Mr. Quinn provided the second. </w:t>
      </w:r>
      <w:r w:rsidR="00217C73" w:rsidRPr="00217C73">
        <w:rPr>
          <w:rFonts w:asciiTheme="minorHAnsi" w:hAnsiTheme="minorHAnsi" w:cstheme="minorHAnsi"/>
          <w:szCs w:val="24"/>
        </w:rPr>
        <w:t xml:space="preserve">This is a </w:t>
      </w:r>
      <w:r w:rsidR="00217C73">
        <w:rPr>
          <w:rFonts w:asciiTheme="minorHAnsi" w:hAnsiTheme="minorHAnsi" w:cstheme="minorHAnsi"/>
          <w:szCs w:val="24"/>
        </w:rPr>
        <w:t xml:space="preserve">renewal of a </w:t>
      </w:r>
      <w:r w:rsidR="00217C73" w:rsidRPr="00217C73">
        <w:rPr>
          <w:rFonts w:asciiTheme="minorHAnsi" w:hAnsiTheme="minorHAnsi" w:cstheme="minorHAnsi"/>
          <w:szCs w:val="24"/>
        </w:rPr>
        <w:t>five-year agreement effective August 1, 2020</w:t>
      </w:r>
      <w:r w:rsidRPr="00217C73">
        <w:rPr>
          <w:rFonts w:asciiTheme="minorHAnsi" w:hAnsiTheme="minorHAnsi" w:cstheme="minorHAnsi"/>
          <w:szCs w:val="24"/>
        </w:rPr>
        <w:t>. ROLL CALL</w:t>
      </w:r>
      <w:r w:rsidRPr="00D31608">
        <w:rPr>
          <w:rFonts w:asciiTheme="minorHAnsi" w:hAnsiTheme="minorHAnsi" w:cstheme="minorHAnsi"/>
          <w:szCs w:val="24"/>
        </w:rPr>
        <w:t>: Mr. Corbi aye, Mr. DeGeorge aye, Mr. Fullerton aye, Ms. Major aye, Mr. Mills aye, Mr. Quinn aye.</w:t>
      </w:r>
    </w:p>
    <w:p w:rsidR="0023733D" w:rsidRPr="00795940" w:rsidRDefault="0023733D" w:rsidP="0023733D">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2526"/>
        <w:gridCol w:w="2477"/>
      </w:tblGrid>
      <w:tr w:rsidR="00D31608" w:rsidTr="00D31608">
        <w:tc>
          <w:tcPr>
            <w:tcW w:w="4357" w:type="dxa"/>
          </w:tcPr>
          <w:p w:rsidR="00D31608" w:rsidRDefault="00D31608" w:rsidP="00167134">
            <w:pPr>
              <w:rPr>
                <w:rFonts w:asciiTheme="minorHAnsi" w:hAnsiTheme="minorHAnsi" w:cstheme="minorHAnsi"/>
                <w:bCs/>
                <w:szCs w:val="24"/>
              </w:rPr>
            </w:pPr>
            <w:r w:rsidRPr="00795940">
              <w:rPr>
                <w:rFonts w:asciiTheme="minorHAnsi" w:hAnsiTheme="minorHAnsi" w:cstheme="minorHAnsi"/>
                <w:b/>
                <w:bCs/>
                <w:szCs w:val="24"/>
                <w:u w:val="single"/>
              </w:rPr>
              <w:t>Municipal Court Report</w:t>
            </w:r>
            <w:r>
              <w:rPr>
                <w:rFonts w:asciiTheme="minorHAnsi" w:hAnsiTheme="minorHAnsi" w:cstheme="minorHAnsi"/>
                <w:b/>
                <w:bCs/>
                <w:szCs w:val="24"/>
                <w:u w:val="single"/>
              </w:rPr>
              <w:t xml:space="preserve"> May 2020</w:t>
            </w:r>
          </w:p>
        </w:tc>
        <w:tc>
          <w:tcPr>
            <w:tcW w:w="2526" w:type="dxa"/>
          </w:tcPr>
          <w:p w:rsidR="00D31608" w:rsidRPr="001715F8" w:rsidRDefault="00D31608" w:rsidP="0023733D">
            <w:pPr>
              <w:rPr>
                <w:rFonts w:asciiTheme="minorHAnsi" w:hAnsiTheme="minorHAnsi" w:cstheme="minorHAnsi"/>
                <w:b/>
                <w:bCs/>
                <w:szCs w:val="24"/>
                <w:u w:val="single"/>
              </w:rPr>
            </w:pPr>
            <w:r w:rsidRPr="00D31608">
              <w:rPr>
                <w:rFonts w:asciiTheme="minorHAnsi" w:hAnsiTheme="minorHAnsi" w:cstheme="minorHAnsi"/>
                <w:bCs/>
                <w:szCs w:val="24"/>
              </w:rPr>
              <w:t>Not submitted</w:t>
            </w:r>
          </w:p>
        </w:tc>
        <w:tc>
          <w:tcPr>
            <w:tcW w:w="2477" w:type="dxa"/>
          </w:tcPr>
          <w:p w:rsidR="00D31608" w:rsidRPr="00D31608" w:rsidRDefault="00D31608" w:rsidP="0023733D">
            <w:pPr>
              <w:rPr>
                <w:rFonts w:asciiTheme="minorHAnsi" w:hAnsiTheme="minorHAnsi" w:cstheme="minorHAnsi"/>
                <w:bCs/>
                <w:szCs w:val="24"/>
              </w:rPr>
            </w:pPr>
          </w:p>
        </w:tc>
      </w:tr>
    </w:tbl>
    <w:p w:rsidR="0023733D" w:rsidRDefault="0023733D" w:rsidP="0023733D">
      <w:pPr>
        <w:rPr>
          <w:rFonts w:asciiTheme="minorHAnsi" w:hAnsiTheme="minorHAnsi" w:cstheme="minorHAnsi"/>
          <w:bCs/>
          <w:szCs w:val="24"/>
        </w:rPr>
      </w:pPr>
    </w:p>
    <w:p w:rsidR="00BC6762" w:rsidRPr="00795940" w:rsidRDefault="00BC6762" w:rsidP="00BC6762">
      <w:pPr>
        <w:rPr>
          <w:rFonts w:asciiTheme="minorHAnsi" w:hAnsiTheme="minorHAnsi" w:cstheme="minorHAnsi"/>
          <w:b/>
          <w:bCs/>
          <w:szCs w:val="24"/>
          <w:u w:val="single"/>
        </w:rPr>
      </w:pPr>
      <w:r w:rsidRPr="00795940">
        <w:rPr>
          <w:rFonts w:asciiTheme="minorHAnsi" w:hAnsiTheme="minorHAnsi" w:cstheme="minorHAnsi"/>
          <w:b/>
          <w:bCs/>
          <w:szCs w:val="24"/>
          <w:u w:val="single"/>
        </w:rPr>
        <w:t xml:space="preserve">Fire Department </w:t>
      </w:r>
      <w:r w:rsidR="00123C8E">
        <w:rPr>
          <w:rFonts w:asciiTheme="minorHAnsi" w:hAnsiTheme="minorHAnsi" w:cstheme="minorHAnsi"/>
          <w:b/>
          <w:bCs/>
          <w:szCs w:val="24"/>
          <w:u w:val="single"/>
        </w:rPr>
        <w:t>May</w:t>
      </w:r>
      <w:r w:rsidR="0076105E">
        <w:rPr>
          <w:rFonts w:asciiTheme="minorHAnsi" w:hAnsiTheme="minorHAnsi" w:cstheme="minorHAnsi"/>
          <w:b/>
          <w:bCs/>
          <w:szCs w:val="24"/>
          <w:u w:val="single"/>
        </w:rPr>
        <w:t xml:space="preserve"> </w:t>
      </w:r>
      <w:r w:rsidR="0076105E" w:rsidRPr="00795940">
        <w:rPr>
          <w:rFonts w:asciiTheme="minorHAnsi" w:hAnsiTheme="minorHAnsi" w:cstheme="minorHAnsi"/>
          <w:b/>
          <w:bCs/>
          <w:szCs w:val="24"/>
          <w:u w:val="single"/>
        </w:rPr>
        <w:t>2020</w:t>
      </w:r>
      <w:r w:rsidRPr="00795940">
        <w:rPr>
          <w:rFonts w:asciiTheme="minorHAnsi" w:hAnsiTheme="minorHAnsi" w:cstheme="minorHAnsi"/>
          <w:b/>
          <w:bCs/>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BC6762" w:rsidRPr="00FE691B" w:rsidTr="009D0230">
        <w:tc>
          <w:tcPr>
            <w:tcW w:w="2336" w:type="dxa"/>
          </w:tcPr>
          <w:p w:rsidR="00BC6762" w:rsidRPr="00FE691B" w:rsidRDefault="00BC6762" w:rsidP="00D31608">
            <w:pPr>
              <w:rPr>
                <w:rFonts w:asciiTheme="minorHAnsi" w:hAnsiTheme="minorHAnsi" w:cstheme="minorHAnsi"/>
                <w:bCs/>
                <w:szCs w:val="24"/>
              </w:rPr>
            </w:pPr>
            <w:r>
              <w:rPr>
                <w:rFonts w:asciiTheme="minorHAnsi" w:hAnsiTheme="minorHAnsi" w:cstheme="minorHAnsi"/>
                <w:bCs/>
                <w:szCs w:val="24"/>
              </w:rPr>
              <w:t xml:space="preserve">Fires: </w:t>
            </w:r>
            <w:r w:rsidR="00167134">
              <w:rPr>
                <w:rFonts w:asciiTheme="minorHAnsi" w:hAnsiTheme="minorHAnsi" w:cstheme="minorHAnsi"/>
                <w:bCs/>
                <w:szCs w:val="24"/>
              </w:rPr>
              <w:t xml:space="preserve"> </w:t>
            </w:r>
            <w:r w:rsidR="000A42DA">
              <w:rPr>
                <w:rFonts w:asciiTheme="minorHAnsi" w:hAnsiTheme="minorHAnsi" w:cstheme="minorHAnsi"/>
                <w:bCs/>
                <w:szCs w:val="24"/>
              </w:rPr>
              <w:t xml:space="preserve"> </w:t>
            </w:r>
            <w:r w:rsidR="00D31608">
              <w:rPr>
                <w:rFonts w:asciiTheme="minorHAnsi" w:hAnsiTheme="minorHAnsi" w:cstheme="minorHAnsi"/>
                <w:bCs/>
                <w:szCs w:val="24"/>
              </w:rPr>
              <w:t xml:space="preserve"> </w:t>
            </w:r>
          </w:p>
        </w:tc>
        <w:tc>
          <w:tcPr>
            <w:tcW w:w="2338" w:type="dxa"/>
          </w:tcPr>
          <w:p w:rsidR="00BC6762" w:rsidRPr="00FE691B" w:rsidRDefault="00BC6762" w:rsidP="00D31608">
            <w:pPr>
              <w:rPr>
                <w:rFonts w:asciiTheme="minorHAnsi" w:hAnsiTheme="minorHAnsi" w:cstheme="minorHAnsi"/>
                <w:bCs/>
                <w:szCs w:val="24"/>
              </w:rPr>
            </w:pPr>
            <w:r>
              <w:rPr>
                <w:rFonts w:asciiTheme="minorHAnsi" w:hAnsiTheme="minorHAnsi" w:cstheme="minorHAnsi"/>
                <w:bCs/>
                <w:szCs w:val="24"/>
              </w:rPr>
              <w:t xml:space="preserve">YTD: </w:t>
            </w:r>
            <w:r w:rsidR="00D31608">
              <w:rPr>
                <w:rFonts w:asciiTheme="minorHAnsi" w:hAnsiTheme="minorHAnsi" w:cstheme="minorHAnsi"/>
                <w:bCs/>
                <w:szCs w:val="24"/>
              </w:rPr>
              <w:t xml:space="preserve"> </w:t>
            </w:r>
          </w:p>
        </w:tc>
        <w:tc>
          <w:tcPr>
            <w:tcW w:w="2338"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D</w:t>
            </w:r>
            <w:r w:rsidR="00167134">
              <w:rPr>
                <w:rFonts w:asciiTheme="minorHAnsi" w:hAnsiTheme="minorHAnsi" w:cstheme="minorHAnsi"/>
                <w:bCs/>
                <w:szCs w:val="24"/>
              </w:rPr>
              <w:t>rills:</w:t>
            </w:r>
            <w:r w:rsidR="000A42DA">
              <w:rPr>
                <w:rFonts w:asciiTheme="minorHAnsi" w:hAnsiTheme="minorHAnsi" w:cstheme="minorHAnsi"/>
                <w:bCs/>
                <w:szCs w:val="24"/>
              </w:rPr>
              <w:t xml:space="preserve"> </w:t>
            </w:r>
            <w:r w:rsidR="00FD1A57">
              <w:rPr>
                <w:rFonts w:asciiTheme="minorHAnsi" w:hAnsiTheme="minorHAnsi" w:cstheme="minorHAnsi"/>
                <w:bCs/>
                <w:szCs w:val="24"/>
              </w:rPr>
              <w:t>0</w:t>
            </w:r>
          </w:p>
        </w:tc>
        <w:tc>
          <w:tcPr>
            <w:tcW w:w="2338" w:type="dxa"/>
          </w:tcPr>
          <w:p w:rsidR="00BC6762" w:rsidRPr="00FE691B" w:rsidRDefault="000A42DA" w:rsidP="00D31608">
            <w:pPr>
              <w:rPr>
                <w:rFonts w:asciiTheme="minorHAnsi" w:hAnsiTheme="minorHAnsi" w:cstheme="minorHAnsi"/>
                <w:bCs/>
                <w:szCs w:val="24"/>
              </w:rPr>
            </w:pPr>
            <w:r>
              <w:rPr>
                <w:rFonts w:asciiTheme="minorHAnsi" w:hAnsiTheme="minorHAnsi" w:cstheme="minorHAnsi"/>
                <w:bCs/>
                <w:szCs w:val="24"/>
              </w:rPr>
              <w:t xml:space="preserve">YTD: </w:t>
            </w:r>
            <w:r w:rsidR="00D31608">
              <w:rPr>
                <w:rFonts w:asciiTheme="minorHAnsi" w:hAnsiTheme="minorHAnsi" w:cstheme="minorHAnsi"/>
                <w:bCs/>
                <w:szCs w:val="24"/>
              </w:rPr>
              <w:t xml:space="preserve"> </w:t>
            </w:r>
          </w:p>
        </w:tc>
      </w:tr>
    </w:tbl>
    <w:p w:rsidR="00217C73" w:rsidRDefault="00217C73" w:rsidP="00BC6762">
      <w:pPr>
        <w:rPr>
          <w:rFonts w:asciiTheme="minorHAnsi" w:hAnsiTheme="minorHAnsi" w:cstheme="minorHAnsi"/>
          <w:b/>
          <w:bCs/>
          <w:szCs w:val="24"/>
          <w:u w:val="single"/>
        </w:rPr>
      </w:pPr>
    </w:p>
    <w:p w:rsidR="00BC6762" w:rsidRPr="00795940" w:rsidRDefault="00217C73" w:rsidP="00BC6762">
      <w:pPr>
        <w:rPr>
          <w:rFonts w:asciiTheme="minorHAnsi" w:hAnsiTheme="minorHAnsi" w:cstheme="minorHAnsi"/>
          <w:bCs/>
          <w:szCs w:val="24"/>
        </w:rPr>
      </w:pPr>
      <w:r>
        <w:rPr>
          <w:rFonts w:asciiTheme="minorHAnsi" w:hAnsiTheme="minorHAnsi" w:cstheme="minorHAnsi"/>
          <w:b/>
          <w:bCs/>
          <w:szCs w:val="24"/>
          <w:u w:val="single"/>
        </w:rPr>
        <w:t xml:space="preserve">May </w:t>
      </w:r>
      <w:r w:rsidRPr="00795940">
        <w:rPr>
          <w:rFonts w:asciiTheme="minorHAnsi" w:hAnsiTheme="minorHAnsi" w:cstheme="minorHAnsi"/>
          <w:b/>
          <w:bCs/>
          <w:szCs w:val="24"/>
          <w:u w:val="single"/>
        </w:rPr>
        <w:t>20</w:t>
      </w:r>
      <w:r>
        <w:rPr>
          <w:rFonts w:asciiTheme="minorHAnsi" w:hAnsiTheme="minorHAnsi" w:cstheme="minorHAnsi"/>
          <w:b/>
          <w:bCs/>
          <w:szCs w:val="24"/>
          <w:u w:val="single"/>
        </w:rPr>
        <w:t>20</w:t>
      </w:r>
      <w:r w:rsidRPr="00795940">
        <w:rPr>
          <w:rFonts w:asciiTheme="minorHAnsi" w:hAnsiTheme="minorHAnsi" w:cstheme="minorHAnsi"/>
          <w:b/>
          <w:bCs/>
          <w:szCs w:val="24"/>
          <w:u w:val="single"/>
        </w:rPr>
        <w:t xml:space="preserve"> EMS Report</w:t>
      </w:r>
      <w:r w:rsidRPr="00795940">
        <w:rPr>
          <w:rFonts w:asciiTheme="minorHAnsi" w:hAnsiTheme="minorHAnsi" w:cstheme="minorHAnsi"/>
          <w:bCs/>
          <w:szCs w:val="24"/>
        </w:rPr>
        <w:tab/>
      </w:r>
      <w:r>
        <w:rPr>
          <w:rFonts w:asciiTheme="minorHAnsi" w:hAnsiTheme="minorHAnsi" w:cstheme="minorHAnsi"/>
          <w:bCs/>
          <w:szCs w:val="24"/>
        </w:rPr>
        <w:t>Not submitted</w:t>
      </w:r>
    </w:p>
    <w:p w:rsidR="00DE55C6" w:rsidRPr="00795940" w:rsidRDefault="00DE55C6" w:rsidP="0023733D">
      <w:pPr>
        <w:rPr>
          <w:rFonts w:asciiTheme="minorHAnsi" w:hAnsiTheme="minorHAnsi" w:cstheme="minorHAnsi"/>
          <w:bCs/>
          <w:szCs w:val="24"/>
        </w:rPr>
      </w:pPr>
    </w:p>
    <w:tbl>
      <w:tblPr>
        <w:tblStyle w:val="TableGrid"/>
        <w:tblpPr w:leftFromText="180" w:rightFromText="180" w:vertAnchor="text" w:horzAnchor="margin" w:tblpY="-38"/>
        <w:tblW w:w="9828" w:type="dxa"/>
        <w:tblLook w:val="04A0" w:firstRow="1" w:lastRow="0" w:firstColumn="1" w:lastColumn="0" w:noHBand="0" w:noVBand="1"/>
      </w:tblPr>
      <w:tblGrid>
        <w:gridCol w:w="4338"/>
        <w:gridCol w:w="1980"/>
        <w:gridCol w:w="1710"/>
        <w:gridCol w:w="1800"/>
      </w:tblGrid>
      <w:tr w:rsidR="00217C73" w:rsidTr="00A86026">
        <w:tc>
          <w:tcPr>
            <w:tcW w:w="4338" w:type="dxa"/>
          </w:tcPr>
          <w:p w:rsidR="00217C73" w:rsidRPr="00217C73" w:rsidRDefault="00092B62" w:rsidP="00A86026">
            <w:pPr>
              <w:rPr>
                <w:rFonts w:asciiTheme="minorHAnsi" w:hAnsiTheme="minorHAnsi" w:cstheme="minorHAnsi"/>
                <w:b/>
              </w:rPr>
            </w:pPr>
            <w:r>
              <w:rPr>
                <w:rFonts w:asciiTheme="minorHAnsi" w:hAnsiTheme="minorHAnsi" w:cstheme="minorHAnsi"/>
                <w:b/>
              </w:rPr>
              <w:lastRenderedPageBreak/>
              <w:t>May Police Report</w:t>
            </w:r>
          </w:p>
        </w:tc>
        <w:tc>
          <w:tcPr>
            <w:tcW w:w="1980" w:type="dxa"/>
          </w:tcPr>
          <w:p w:rsidR="00217C73" w:rsidRPr="00217C73" w:rsidRDefault="00217C73" w:rsidP="00A86026">
            <w:pPr>
              <w:jc w:val="center"/>
              <w:rPr>
                <w:rFonts w:asciiTheme="minorHAnsi" w:hAnsiTheme="minorHAnsi" w:cstheme="minorHAnsi"/>
                <w:b/>
              </w:rPr>
            </w:pPr>
            <w:r w:rsidRPr="00217C73">
              <w:rPr>
                <w:rFonts w:asciiTheme="minorHAnsi" w:hAnsiTheme="minorHAnsi" w:cstheme="minorHAnsi"/>
                <w:b/>
              </w:rPr>
              <w:t>Current Month:</w:t>
            </w:r>
          </w:p>
        </w:tc>
        <w:tc>
          <w:tcPr>
            <w:tcW w:w="1710" w:type="dxa"/>
          </w:tcPr>
          <w:p w:rsidR="00217C73" w:rsidRPr="00217C73" w:rsidRDefault="00217C73" w:rsidP="00A86026">
            <w:pPr>
              <w:jc w:val="center"/>
              <w:rPr>
                <w:rFonts w:asciiTheme="minorHAnsi" w:hAnsiTheme="minorHAnsi" w:cstheme="minorHAnsi"/>
                <w:b/>
              </w:rPr>
            </w:pPr>
            <w:r w:rsidRPr="00217C73">
              <w:rPr>
                <w:rFonts w:asciiTheme="minorHAnsi" w:hAnsiTheme="minorHAnsi" w:cstheme="minorHAnsi"/>
                <w:b/>
              </w:rPr>
              <w:t>Last Month:</w:t>
            </w:r>
          </w:p>
        </w:tc>
        <w:tc>
          <w:tcPr>
            <w:tcW w:w="1800" w:type="dxa"/>
          </w:tcPr>
          <w:p w:rsidR="00217C73" w:rsidRPr="00217C73" w:rsidRDefault="00217C73" w:rsidP="00A86026">
            <w:pPr>
              <w:jc w:val="center"/>
              <w:rPr>
                <w:rFonts w:asciiTheme="minorHAnsi" w:hAnsiTheme="minorHAnsi" w:cstheme="minorHAnsi"/>
                <w:b/>
              </w:rPr>
            </w:pPr>
            <w:r w:rsidRPr="00217C73">
              <w:rPr>
                <w:rFonts w:asciiTheme="minorHAnsi" w:hAnsiTheme="minorHAnsi" w:cstheme="minorHAnsi"/>
                <w:b/>
              </w:rPr>
              <w:t>Year to Date:</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Vehicle Mileage:</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1912</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1966</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8528</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 xml:space="preserve">Juvenile Arrests: </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r>
      <w:tr w:rsidR="00217C73" w:rsidTr="00A86026">
        <w:tc>
          <w:tcPr>
            <w:tcW w:w="4338" w:type="dxa"/>
          </w:tcPr>
          <w:p w:rsidR="00217C73" w:rsidRPr="00217C73" w:rsidRDefault="00217C73" w:rsidP="00A86026">
            <w:pPr>
              <w:rPr>
                <w:rFonts w:asciiTheme="minorHAnsi" w:hAnsiTheme="minorHAnsi" w:cstheme="minorHAnsi"/>
                <w:u w:val="single"/>
              </w:rPr>
            </w:pPr>
            <w:r w:rsidRPr="00217C73">
              <w:rPr>
                <w:rFonts w:asciiTheme="minorHAnsi" w:hAnsiTheme="minorHAnsi" w:cstheme="minorHAnsi"/>
                <w:u w:val="single"/>
              </w:rPr>
              <w:t>Adult Arrests:</w:t>
            </w:r>
          </w:p>
          <w:p w:rsidR="00217C73" w:rsidRPr="00217C73" w:rsidRDefault="00217C73" w:rsidP="00A86026">
            <w:pPr>
              <w:rPr>
                <w:rFonts w:asciiTheme="minorHAnsi" w:hAnsiTheme="minorHAnsi" w:cstheme="minorHAnsi"/>
              </w:rPr>
            </w:pPr>
            <w:r w:rsidRPr="00217C73">
              <w:rPr>
                <w:rFonts w:asciiTheme="minorHAnsi" w:hAnsiTheme="minorHAnsi" w:cstheme="minorHAnsi"/>
              </w:rPr>
              <w:t>a) Contempt</w:t>
            </w:r>
          </w:p>
          <w:p w:rsidR="00217C73" w:rsidRPr="00217C73" w:rsidRDefault="00217C73" w:rsidP="00A86026">
            <w:pPr>
              <w:rPr>
                <w:rFonts w:asciiTheme="minorHAnsi" w:hAnsiTheme="minorHAnsi" w:cstheme="minorHAnsi"/>
              </w:rPr>
            </w:pPr>
            <w:r w:rsidRPr="00217C73">
              <w:rPr>
                <w:rFonts w:asciiTheme="minorHAnsi" w:hAnsiTheme="minorHAnsi" w:cstheme="minorHAnsi"/>
              </w:rPr>
              <w:t>b) Fictitious Documents</w:t>
            </w:r>
          </w:p>
          <w:p w:rsidR="00217C73" w:rsidRPr="00217C73" w:rsidRDefault="00217C73" w:rsidP="00A86026">
            <w:pPr>
              <w:rPr>
                <w:rFonts w:asciiTheme="minorHAnsi" w:hAnsiTheme="minorHAnsi" w:cstheme="minorHAnsi"/>
              </w:rPr>
            </w:pPr>
            <w:r w:rsidRPr="00217C73">
              <w:rPr>
                <w:rFonts w:asciiTheme="minorHAnsi" w:hAnsiTheme="minorHAnsi" w:cstheme="minorHAnsi"/>
              </w:rPr>
              <w:t>c)</w:t>
            </w:r>
            <w:r>
              <w:rPr>
                <w:rFonts w:asciiTheme="minorHAnsi" w:hAnsiTheme="minorHAnsi" w:cstheme="minorHAnsi"/>
              </w:rPr>
              <w:t xml:space="preserve"> </w:t>
            </w:r>
            <w:proofErr w:type="spellStart"/>
            <w:r w:rsidRPr="00217C73">
              <w:rPr>
                <w:rFonts w:asciiTheme="minorHAnsi" w:hAnsiTheme="minorHAnsi" w:cstheme="minorHAnsi"/>
              </w:rPr>
              <w:t>Poss</w:t>
            </w:r>
            <w:proofErr w:type="spellEnd"/>
            <w:r w:rsidRPr="00217C73">
              <w:rPr>
                <w:rFonts w:asciiTheme="minorHAnsi" w:hAnsiTheme="minorHAnsi" w:cstheme="minorHAnsi"/>
              </w:rPr>
              <w:t xml:space="preserve"> of CDS</w:t>
            </w:r>
          </w:p>
          <w:p w:rsidR="00217C73" w:rsidRPr="00217C73" w:rsidRDefault="00217C73" w:rsidP="00A86026">
            <w:pPr>
              <w:rPr>
                <w:rFonts w:asciiTheme="minorHAnsi" w:hAnsiTheme="minorHAnsi" w:cstheme="minorHAnsi"/>
                <w:sz w:val="16"/>
                <w:szCs w:val="16"/>
              </w:rPr>
            </w:pPr>
            <w:r w:rsidRPr="00217C73">
              <w:rPr>
                <w:rFonts w:asciiTheme="minorHAnsi" w:hAnsiTheme="minorHAnsi" w:cstheme="minorHAnsi"/>
                <w:sz w:val="16"/>
                <w:szCs w:val="16"/>
              </w:rPr>
              <w:t>These figures represent people who were arrested and the charges against  them.</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11</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5</w:t>
            </w:r>
          </w:p>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2</w:t>
            </w:r>
          </w:p>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62</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Motor Vehicle Accidents: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10</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Motor Vehicle Stops: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75</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6</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449</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Motor Vehicle Summonses: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60</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294</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Motor Vehicle Warnings: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15</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5</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150</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Alarms: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7</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11</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35</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Asst. to other Agencies: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38</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20</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68</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Animal Complaints: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7</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6</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20</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Fire Calls: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18</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7</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18</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EMS Calls: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13</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23</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89</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Unattended Deaths: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Criminal Cases: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14</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8</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74</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 xml:space="preserve">Domestics: </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4</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2</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Thefts: Motor Vehicle</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4</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8</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Burglaries: Vehicle</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Assaults:</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0</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r>
      <w:tr w:rsidR="00217C73" w:rsidTr="00A86026">
        <w:tc>
          <w:tcPr>
            <w:tcW w:w="4338" w:type="dxa"/>
          </w:tcPr>
          <w:p w:rsidR="00217C73" w:rsidRPr="00217C73" w:rsidRDefault="00217C73" w:rsidP="00A86026">
            <w:pPr>
              <w:rPr>
                <w:rFonts w:asciiTheme="minorHAnsi" w:hAnsiTheme="minorHAnsi" w:cstheme="minorHAnsi"/>
              </w:rPr>
            </w:pPr>
            <w:r w:rsidRPr="00217C73">
              <w:rPr>
                <w:rFonts w:asciiTheme="minorHAnsi" w:hAnsiTheme="minorHAnsi" w:cstheme="minorHAnsi"/>
              </w:rPr>
              <w:t>Criminal Mischief:</w:t>
            </w:r>
          </w:p>
        </w:tc>
        <w:tc>
          <w:tcPr>
            <w:tcW w:w="198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71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1</w:t>
            </w:r>
          </w:p>
        </w:tc>
        <w:tc>
          <w:tcPr>
            <w:tcW w:w="1800" w:type="dxa"/>
          </w:tcPr>
          <w:p w:rsidR="00217C73" w:rsidRPr="00217C73" w:rsidRDefault="00217C73" w:rsidP="00A86026">
            <w:pPr>
              <w:jc w:val="center"/>
              <w:rPr>
                <w:rFonts w:asciiTheme="minorHAnsi" w:hAnsiTheme="minorHAnsi" w:cstheme="minorHAnsi"/>
              </w:rPr>
            </w:pPr>
            <w:r w:rsidRPr="00217C73">
              <w:rPr>
                <w:rFonts w:asciiTheme="minorHAnsi" w:hAnsiTheme="minorHAnsi" w:cstheme="minorHAnsi"/>
              </w:rPr>
              <w:t>3</w:t>
            </w:r>
          </w:p>
        </w:tc>
      </w:tr>
    </w:tbl>
    <w:p w:rsidR="00E92638" w:rsidRDefault="00E92638" w:rsidP="004F0AA5">
      <w:pPr>
        <w:rPr>
          <w:rFonts w:asciiTheme="minorHAnsi" w:hAnsiTheme="minorHAnsi" w:cstheme="minorHAnsi"/>
          <w:szCs w:val="24"/>
        </w:rPr>
      </w:pPr>
    </w:p>
    <w:p w:rsidR="004477D2" w:rsidRDefault="00217C73" w:rsidP="004F0AA5">
      <w:pPr>
        <w:rPr>
          <w:rFonts w:asciiTheme="minorHAnsi" w:hAnsiTheme="minorHAnsi" w:cstheme="minorHAnsi"/>
          <w:szCs w:val="24"/>
        </w:rPr>
      </w:pPr>
      <w:r>
        <w:rPr>
          <w:rFonts w:asciiTheme="minorHAnsi" w:hAnsiTheme="minorHAnsi" w:cstheme="minorHAnsi"/>
          <w:szCs w:val="24"/>
        </w:rPr>
        <w:t>Chief Shaw discussed a meeting he held with K</w:t>
      </w:r>
      <w:r w:rsidR="00E07A6A">
        <w:rPr>
          <w:rFonts w:asciiTheme="minorHAnsi" w:hAnsiTheme="minorHAnsi" w:cstheme="minorHAnsi"/>
          <w:szCs w:val="24"/>
        </w:rPr>
        <w:t>a</w:t>
      </w:r>
      <w:r>
        <w:rPr>
          <w:rFonts w:asciiTheme="minorHAnsi" w:hAnsiTheme="minorHAnsi" w:cstheme="minorHAnsi"/>
          <w:szCs w:val="24"/>
        </w:rPr>
        <w:t>ya Robinson, who is a student at Palmyra HS and arranged the rally held in Palmyra</w:t>
      </w:r>
      <w:r w:rsidR="00E408A9">
        <w:rPr>
          <w:rFonts w:asciiTheme="minorHAnsi" w:hAnsiTheme="minorHAnsi" w:cstheme="minorHAnsi"/>
          <w:szCs w:val="24"/>
        </w:rPr>
        <w:t xml:space="preserve"> on June 7, 2020.  During their meeting, t</w:t>
      </w:r>
      <w:r>
        <w:rPr>
          <w:rFonts w:asciiTheme="minorHAnsi" w:hAnsiTheme="minorHAnsi" w:cstheme="minorHAnsi"/>
          <w:szCs w:val="24"/>
        </w:rPr>
        <w:t xml:space="preserve">hey talked about </w:t>
      </w:r>
      <w:r w:rsidR="00E408A9">
        <w:rPr>
          <w:rFonts w:asciiTheme="minorHAnsi" w:hAnsiTheme="minorHAnsi" w:cstheme="minorHAnsi"/>
          <w:szCs w:val="24"/>
        </w:rPr>
        <w:t>ways to engage the community to embrace and understand the Black Lives Matter movement. As an outcome, they are working together to host showing the documentary “13</w:t>
      </w:r>
      <w:r w:rsidR="00E07A6A">
        <w:rPr>
          <w:rFonts w:asciiTheme="minorHAnsi" w:hAnsiTheme="minorHAnsi" w:cstheme="minorHAnsi"/>
          <w:szCs w:val="24"/>
        </w:rPr>
        <w:t>th</w:t>
      </w:r>
      <w:r w:rsidR="00E408A9">
        <w:rPr>
          <w:rFonts w:asciiTheme="minorHAnsi" w:hAnsiTheme="minorHAnsi" w:cstheme="minorHAnsi"/>
          <w:szCs w:val="24"/>
        </w:rPr>
        <w:t xml:space="preserve">” at Riverton Park on Friday June 19, 2020. </w:t>
      </w:r>
    </w:p>
    <w:p w:rsidR="00E408A9" w:rsidRDefault="00E408A9" w:rsidP="004F0AA5">
      <w:pPr>
        <w:rPr>
          <w:rFonts w:asciiTheme="minorHAnsi" w:hAnsiTheme="minorHAnsi" w:cstheme="minorHAnsi"/>
          <w:szCs w:val="24"/>
        </w:rPr>
      </w:pPr>
    </w:p>
    <w:p w:rsidR="00E408A9" w:rsidRDefault="00E07A6A" w:rsidP="004F0AA5">
      <w:pPr>
        <w:rPr>
          <w:rFonts w:asciiTheme="minorHAnsi" w:hAnsiTheme="minorHAnsi" w:cstheme="minorHAnsi"/>
          <w:szCs w:val="24"/>
        </w:rPr>
      </w:pPr>
      <w:r>
        <w:rPr>
          <w:rFonts w:asciiTheme="minorHAnsi" w:hAnsiTheme="minorHAnsi" w:cstheme="minorHAnsi"/>
          <w:szCs w:val="24"/>
        </w:rPr>
        <w:t>Chief Shaw addressed the</w:t>
      </w:r>
      <w:r w:rsidR="00E408A9">
        <w:rPr>
          <w:rFonts w:asciiTheme="minorHAnsi" w:hAnsiTheme="minorHAnsi" w:cstheme="minorHAnsi"/>
          <w:szCs w:val="24"/>
        </w:rPr>
        <w:t xml:space="preserve"> loud music</w:t>
      </w:r>
      <w:r>
        <w:rPr>
          <w:rFonts w:asciiTheme="minorHAnsi" w:hAnsiTheme="minorHAnsi" w:cstheme="minorHAnsi"/>
          <w:szCs w:val="24"/>
        </w:rPr>
        <w:t xml:space="preserve"> that travels across the river from </w:t>
      </w:r>
      <w:proofErr w:type="spellStart"/>
      <w:r>
        <w:rPr>
          <w:rFonts w:asciiTheme="minorHAnsi" w:hAnsiTheme="minorHAnsi" w:cstheme="minorHAnsi"/>
          <w:szCs w:val="24"/>
        </w:rPr>
        <w:t>Tacony</w:t>
      </w:r>
      <w:proofErr w:type="spellEnd"/>
      <w:r>
        <w:rPr>
          <w:rFonts w:asciiTheme="minorHAnsi" w:hAnsiTheme="minorHAnsi" w:cstheme="minorHAnsi"/>
          <w:szCs w:val="24"/>
        </w:rPr>
        <w:t xml:space="preserve"> neighborhood </w:t>
      </w:r>
      <w:r w:rsidRPr="002B6F7C">
        <w:rPr>
          <w:rFonts w:asciiTheme="minorHAnsi" w:hAnsiTheme="minorHAnsi" w:cstheme="minorHAnsi"/>
          <w:szCs w:val="24"/>
        </w:rPr>
        <w:t>on the weekend nights. He advised that residents should call the</w:t>
      </w:r>
      <w:r w:rsidR="002B6F7C" w:rsidRPr="002B6F7C">
        <w:rPr>
          <w:rFonts w:asciiTheme="minorHAnsi" w:hAnsiTheme="minorHAnsi" w:cstheme="minorHAnsi"/>
          <w:szCs w:val="24"/>
        </w:rPr>
        <w:t xml:space="preserve"> Riverton Police, who can reach out the Philadelphia 15</w:t>
      </w:r>
      <w:r w:rsidR="002B6F7C" w:rsidRPr="002B6F7C">
        <w:rPr>
          <w:rFonts w:asciiTheme="minorHAnsi" w:hAnsiTheme="minorHAnsi" w:cstheme="minorHAnsi"/>
          <w:szCs w:val="24"/>
          <w:vertAlign w:val="superscript"/>
        </w:rPr>
        <w:t>th</w:t>
      </w:r>
      <w:r w:rsidR="002B6F7C" w:rsidRPr="002B6F7C">
        <w:rPr>
          <w:rFonts w:asciiTheme="minorHAnsi" w:hAnsiTheme="minorHAnsi" w:cstheme="minorHAnsi"/>
          <w:szCs w:val="24"/>
        </w:rPr>
        <w:t xml:space="preserve"> P</w:t>
      </w:r>
      <w:r w:rsidR="00E408A9" w:rsidRPr="002B6F7C">
        <w:rPr>
          <w:rFonts w:asciiTheme="minorHAnsi" w:hAnsiTheme="minorHAnsi" w:cstheme="minorHAnsi"/>
          <w:szCs w:val="24"/>
        </w:rPr>
        <w:t>recinct</w:t>
      </w:r>
      <w:r w:rsidR="002B6F7C" w:rsidRPr="002B6F7C">
        <w:rPr>
          <w:rFonts w:asciiTheme="minorHAnsi" w:hAnsiTheme="minorHAnsi" w:cstheme="minorHAnsi"/>
          <w:szCs w:val="24"/>
        </w:rPr>
        <w:t>. He also asked residents be understanding that loud music may not be a top priority for Philadelphia Police during turbulent times in the city.</w:t>
      </w:r>
      <w:r w:rsidR="002B6F7C">
        <w:rPr>
          <w:rFonts w:asciiTheme="minorHAnsi" w:hAnsiTheme="minorHAnsi" w:cstheme="minorHAnsi"/>
          <w:szCs w:val="24"/>
        </w:rPr>
        <w:t xml:space="preserve"> </w:t>
      </w:r>
    </w:p>
    <w:p w:rsidR="00E408A9" w:rsidRDefault="00E408A9" w:rsidP="004F0AA5">
      <w:pPr>
        <w:rPr>
          <w:rFonts w:asciiTheme="minorHAnsi" w:hAnsiTheme="minorHAnsi" w:cstheme="minorHAnsi"/>
          <w:szCs w:val="24"/>
        </w:rPr>
      </w:pPr>
    </w:p>
    <w:p w:rsidR="00E408A9" w:rsidRDefault="00E07A6A" w:rsidP="004F0AA5">
      <w:pPr>
        <w:rPr>
          <w:rFonts w:asciiTheme="minorHAnsi" w:hAnsiTheme="minorHAnsi" w:cstheme="minorHAnsi"/>
          <w:szCs w:val="24"/>
        </w:rPr>
      </w:pPr>
      <w:r>
        <w:rPr>
          <w:rFonts w:asciiTheme="minorHAnsi" w:hAnsiTheme="minorHAnsi" w:cstheme="minorHAnsi"/>
          <w:szCs w:val="24"/>
        </w:rPr>
        <w:t xml:space="preserve">He also updated on the fox that has been touring the Borough, the fox doesn’t pose a threat as he appears healthy. Foxes only pose a threat when they appear mangy. </w:t>
      </w:r>
    </w:p>
    <w:p w:rsidR="00E408A9" w:rsidRDefault="00E408A9" w:rsidP="004F0AA5">
      <w:pPr>
        <w:rPr>
          <w:rFonts w:asciiTheme="minorHAnsi" w:hAnsiTheme="minorHAnsi" w:cstheme="minorHAnsi"/>
          <w:szCs w:val="24"/>
        </w:rPr>
      </w:pPr>
    </w:p>
    <w:p w:rsidR="000A42DA" w:rsidRDefault="000A42DA" w:rsidP="004F0AA5">
      <w:pPr>
        <w:rPr>
          <w:rFonts w:asciiTheme="minorHAnsi" w:hAnsiTheme="minorHAnsi" w:cstheme="minorHAnsi"/>
          <w:szCs w:val="24"/>
        </w:rPr>
      </w:pPr>
      <w:r>
        <w:rPr>
          <w:rFonts w:asciiTheme="minorHAnsi" w:hAnsiTheme="minorHAnsi" w:cstheme="minorHAnsi"/>
          <w:szCs w:val="24"/>
        </w:rPr>
        <w:t xml:space="preserve">Mr. Fullerton reported </w:t>
      </w:r>
      <w:r w:rsidR="00E07A6A">
        <w:rPr>
          <w:rFonts w:asciiTheme="minorHAnsi" w:hAnsiTheme="minorHAnsi" w:cstheme="minorHAnsi"/>
          <w:szCs w:val="24"/>
        </w:rPr>
        <w:t>the Gazebo bench is done and he thanked the RIA</w:t>
      </w:r>
      <w:r w:rsidR="002B6F7C">
        <w:rPr>
          <w:rFonts w:asciiTheme="minorHAnsi" w:hAnsiTheme="minorHAnsi" w:cstheme="minorHAnsi"/>
          <w:szCs w:val="24"/>
        </w:rPr>
        <w:t xml:space="preserve"> for their work and insight</w:t>
      </w:r>
      <w:r w:rsidR="00C53C5F">
        <w:rPr>
          <w:rFonts w:asciiTheme="minorHAnsi" w:hAnsiTheme="minorHAnsi" w:cstheme="minorHAnsi"/>
          <w:szCs w:val="24"/>
        </w:rPr>
        <w:t xml:space="preserve"> on this project.</w:t>
      </w:r>
    </w:p>
    <w:p w:rsidR="00C53C5F" w:rsidRDefault="00C53C5F" w:rsidP="004F0AA5">
      <w:pPr>
        <w:rPr>
          <w:rFonts w:asciiTheme="minorHAnsi" w:hAnsiTheme="minorHAnsi" w:cstheme="minorHAnsi"/>
          <w:szCs w:val="24"/>
        </w:rPr>
      </w:pPr>
    </w:p>
    <w:p w:rsidR="000A42DA" w:rsidRDefault="000A42DA" w:rsidP="000A42DA">
      <w:pPr>
        <w:widowControl w:val="0"/>
        <w:tabs>
          <w:tab w:val="left" w:pos="1571"/>
        </w:tabs>
        <w:autoSpaceDE w:val="0"/>
        <w:autoSpaceDN w:val="0"/>
        <w:jc w:val="center"/>
        <w:rPr>
          <w:rFonts w:asciiTheme="minorHAnsi" w:hAnsiTheme="minorHAnsi" w:cstheme="minorHAnsi"/>
          <w:b/>
          <w:szCs w:val="24"/>
        </w:rPr>
      </w:pPr>
      <w:r>
        <w:rPr>
          <w:rFonts w:asciiTheme="minorHAnsi" w:hAnsiTheme="minorHAnsi" w:cstheme="minorHAnsi"/>
          <w:b/>
          <w:szCs w:val="24"/>
        </w:rPr>
        <w:t>ORDINANCE O-04-2020</w:t>
      </w:r>
    </w:p>
    <w:p w:rsidR="00123C8E" w:rsidRDefault="00123C8E" w:rsidP="00123C8E">
      <w:pPr>
        <w:jc w:val="center"/>
        <w:rPr>
          <w:rFonts w:asciiTheme="minorHAnsi" w:hAnsiTheme="minorHAnsi" w:cstheme="minorHAnsi"/>
          <w:b/>
          <w:caps/>
          <w:szCs w:val="24"/>
        </w:rPr>
      </w:pPr>
      <w:r>
        <w:rPr>
          <w:rFonts w:asciiTheme="minorHAnsi" w:hAnsiTheme="minorHAnsi" w:cstheme="minorHAnsi"/>
          <w:b/>
          <w:caps/>
          <w:szCs w:val="24"/>
        </w:rPr>
        <w:t>2</w:t>
      </w:r>
      <w:r>
        <w:rPr>
          <w:rFonts w:asciiTheme="minorHAnsi" w:hAnsiTheme="minorHAnsi" w:cstheme="minorHAnsi"/>
          <w:b/>
          <w:caps/>
          <w:szCs w:val="24"/>
          <w:vertAlign w:val="superscript"/>
        </w:rPr>
        <w:t>nd</w:t>
      </w:r>
      <w:r>
        <w:rPr>
          <w:rFonts w:asciiTheme="minorHAnsi" w:hAnsiTheme="minorHAnsi" w:cstheme="minorHAnsi"/>
          <w:b/>
          <w:caps/>
          <w:szCs w:val="24"/>
        </w:rPr>
        <w:t xml:space="preserve"> READING</w:t>
      </w:r>
    </w:p>
    <w:p w:rsidR="000A42DA" w:rsidRPr="0056645B" w:rsidRDefault="000A42DA" w:rsidP="0056645B">
      <w:pPr>
        <w:tabs>
          <w:tab w:val="left" w:pos="-1440"/>
          <w:tab w:val="left" w:pos="-720"/>
          <w:tab w:val="left" w:pos="1132"/>
          <w:tab w:val="left" w:pos="4608"/>
        </w:tabs>
        <w:suppressAutoHyphens/>
        <w:ind w:left="52" w:right="51"/>
        <w:jc w:val="center"/>
        <w:rPr>
          <w:rFonts w:asciiTheme="minorHAnsi" w:hAnsiTheme="minorHAnsi" w:cstheme="minorHAnsi"/>
          <w:b/>
          <w:bCs/>
        </w:rPr>
      </w:pPr>
      <w:r>
        <w:rPr>
          <w:rFonts w:asciiTheme="minorHAnsi" w:hAnsiTheme="minorHAnsi" w:cstheme="minorHAnsi"/>
          <w:b/>
          <w:bCs/>
        </w:rPr>
        <w:lastRenderedPageBreak/>
        <w:t xml:space="preserve">AN </w:t>
      </w:r>
      <w:r w:rsidRPr="0056645B">
        <w:rPr>
          <w:rFonts w:asciiTheme="minorHAnsi" w:hAnsiTheme="minorHAnsi" w:cstheme="minorHAnsi"/>
          <w:b/>
          <w:bCs/>
        </w:rPr>
        <w:t xml:space="preserve">ORDINANCE </w:t>
      </w:r>
      <w:r w:rsidR="0056645B" w:rsidRPr="0056645B">
        <w:rPr>
          <w:rFonts w:asciiTheme="minorHAnsi" w:hAnsiTheme="minorHAnsi" w:cstheme="minorHAnsi"/>
          <w:b/>
          <w:spacing w:val="-3"/>
        </w:rPr>
        <w:t>PROVIDING FOR VARIOUS 2020 CAPITAL IMPROVEMENTS, BY AND IN THE BOROUGH OF RIVERTON, IN THE COUNTY OF BURLINGTON, STATE OF NEW JERSEY; APPROPRIATING $447,920 THEREFOR AND AUTHORIZING THE ISSUANCE OF $425,524 BONDS OR NOTES OF THE BOROUGH TO FINANCE PART OF THE COST THEREOF</w:t>
      </w:r>
    </w:p>
    <w:p w:rsidR="000A42DA" w:rsidRDefault="000A42DA" w:rsidP="000A42DA">
      <w:pPr>
        <w:autoSpaceDE w:val="0"/>
        <w:autoSpaceDN w:val="0"/>
        <w:adjustRightInd w:val="0"/>
        <w:jc w:val="center"/>
        <w:rPr>
          <w:rFonts w:asciiTheme="minorHAnsi" w:hAnsiTheme="minorHAnsi" w:cstheme="minorHAnsi"/>
          <w:b/>
          <w:bCs/>
        </w:rPr>
      </w:pPr>
      <w:r>
        <w:rPr>
          <w:rFonts w:asciiTheme="minorHAnsi" w:hAnsiTheme="minorHAnsi" w:cstheme="minorHAnsi"/>
          <w:b/>
          <w:bCs/>
        </w:rPr>
        <w:t>(IN FULL IN ORDINANCE BOOK)</w:t>
      </w:r>
    </w:p>
    <w:p w:rsidR="000A42DA" w:rsidRDefault="000A42DA" w:rsidP="000A42DA">
      <w:pPr>
        <w:jc w:val="both"/>
        <w:rPr>
          <w:rFonts w:asciiTheme="minorHAnsi" w:hAnsiTheme="minorHAnsi" w:cstheme="minorHAnsi"/>
          <w:szCs w:val="24"/>
        </w:rPr>
      </w:pPr>
      <w:r>
        <w:rPr>
          <w:rFonts w:asciiTheme="minorHAnsi" w:hAnsiTheme="minorHAnsi" w:cstheme="minorHAnsi"/>
          <w:szCs w:val="24"/>
        </w:rPr>
        <w:t xml:space="preserve">Mr. Fullerton read the ordinance by title only and motioned for </w:t>
      </w:r>
      <w:r w:rsidR="003108B4" w:rsidRPr="004477D2">
        <w:rPr>
          <w:rFonts w:asciiTheme="minorHAnsi" w:hAnsiTheme="minorHAnsi" w:cstheme="minorHAnsi"/>
          <w:szCs w:val="24"/>
        </w:rPr>
        <w:t>approval</w:t>
      </w:r>
      <w:r w:rsidR="003108B4">
        <w:rPr>
          <w:rFonts w:asciiTheme="minorHAnsi" w:hAnsiTheme="minorHAnsi" w:cstheme="minorHAnsi"/>
          <w:szCs w:val="24"/>
        </w:rPr>
        <w:t>.</w:t>
      </w:r>
      <w:r w:rsidRPr="004477D2">
        <w:t xml:space="preserve"> </w:t>
      </w:r>
      <w:r w:rsidR="00385FF4">
        <w:rPr>
          <w:rFonts w:asciiTheme="minorHAnsi" w:hAnsiTheme="minorHAnsi" w:cstheme="minorHAnsi"/>
          <w:szCs w:val="24"/>
        </w:rPr>
        <w:t xml:space="preserve">Mr. Quinn </w:t>
      </w:r>
      <w:r w:rsidRPr="004477D2">
        <w:rPr>
          <w:rFonts w:asciiTheme="minorHAnsi" w:eastAsia="Calibri" w:hAnsiTheme="minorHAnsi" w:cstheme="minorHAnsi"/>
          <w:szCs w:val="24"/>
        </w:rPr>
        <w:t>provided the second for this motion.</w:t>
      </w:r>
      <w:r w:rsidR="003108B4">
        <w:rPr>
          <w:rFonts w:asciiTheme="minorHAnsi" w:eastAsia="Calibri" w:hAnsiTheme="minorHAnsi" w:cstheme="minorHAnsi"/>
          <w:szCs w:val="24"/>
        </w:rPr>
        <w:t xml:space="preserve"> Mr. Fullerton gave an overview of the capital projects on schedule for the year although noting that some may be held off due to budgetary concerns. </w:t>
      </w:r>
      <w:r w:rsidRPr="004477D2">
        <w:rPr>
          <w:rFonts w:asciiTheme="minorHAnsi" w:eastAsia="Calibri" w:hAnsiTheme="minorHAnsi" w:cstheme="minorHAnsi"/>
          <w:szCs w:val="24"/>
        </w:rPr>
        <w:t xml:space="preserve"> </w:t>
      </w:r>
      <w:r w:rsidR="00D31608">
        <w:rPr>
          <w:rFonts w:asciiTheme="minorHAnsi" w:eastAsia="Calibri" w:hAnsiTheme="minorHAnsi" w:cstheme="minorHAnsi"/>
          <w:szCs w:val="24"/>
        </w:rPr>
        <w:t>The Mayor opened the floor for a Public Hearing pertaining to this ordinance</w:t>
      </w:r>
      <w:r w:rsidR="00D31608" w:rsidRPr="00680A0A">
        <w:rPr>
          <w:rFonts w:asciiTheme="minorHAnsi" w:eastAsia="Calibri" w:hAnsiTheme="minorHAnsi" w:cstheme="minorHAnsi"/>
          <w:szCs w:val="24"/>
        </w:rPr>
        <w:t>.</w:t>
      </w:r>
      <w:r w:rsidRPr="00680A0A">
        <w:rPr>
          <w:rFonts w:asciiTheme="minorHAnsi" w:eastAsia="Calibri" w:hAnsiTheme="minorHAnsi" w:cstheme="minorHAnsi"/>
          <w:szCs w:val="24"/>
        </w:rPr>
        <w:t xml:space="preserve"> </w:t>
      </w:r>
      <w:r w:rsidR="00D31608" w:rsidRPr="00680A0A">
        <w:rPr>
          <w:rFonts w:asciiTheme="minorHAnsi" w:eastAsia="Calibri" w:hAnsiTheme="minorHAnsi" w:cstheme="minorHAnsi"/>
          <w:szCs w:val="24"/>
        </w:rPr>
        <w:t>No one came</w:t>
      </w:r>
      <w:r w:rsidR="00D31608">
        <w:rPr>
          <w:rFonts w:asciiTheme="minorHAnsi" w:eastAsia="Calibri" w:hAnsiTheme="minorHAnsi" w:cstheme="minorHAnsi"/>
          <w:szCs w:val="24"/>
        </w:rPr>
        <w:t xml:space="preserve"> forth to speak therefore closing the public portion.</w:t>
      </w:r>
      <w:r>
        <w:rPr>
          <w:rFonts w:asciiTheme="minorHAnsi" w:eastAsia="Calibri" w:hAnsiTheme="minorHAnsi" w:cstheme="minorHAnsi"/>
          <w:szCs w:val="24"/>
        </w:rPr>
        <w:t xml:space="preserve"> </w:t>
      </w:r>
      <w:r>
        <w:rPr>
          <w:rFonts w:asciiTheme="minorHAnsi" w:hAnsiTheme="minorHAnsi" w:cstheme="minorHAnsi"/>
          <w:szCs w:val="24"/>
        </w:rPr>
        <w:t>ROLL CALL:  Mr. Corbi aye, Mr. DeGeorge aye, Mr. Fullerton aye, Ms. Major aye, Mr. Mills aye, Mr. Quinn aye.</w:t>
      </w:r>
    </w:p>
    <w:p w:rsidR="000A42DA" w:rsidRDefault="000A42DA" w:rsidP="000A42DA">
      <w:pPr>
        <w:autoSpaceDN w:val="0"/>
        <w:rPr>
          <w:rFonts w:asciiTheme="minorHAnsi" w:hAnsiTheme="minorHAnsi" w:cstheme="minorHAnsi"/>
          <w:szCs w:val="24"/>
        </w:rPr>
      </w:pPr>
    </w:p>
    <w:p w:rsidR="008D1494" w:rsidRDefault="0035754B" w:rsidP="00123C8E">
      <w:pPr>
        <w:autoSpaceDN w:val="0"/>
        <w:rPr>
          <w:rFonts w:asciiTheme="minorHAnsi" w:hAnsiTheme="minorHAnsi" w:cstheme="minorHAnsi"/>
          <w:szCs w:val="24"/>
        </w:rPr>
      </w:pPr>
      <w:r>
        <w:rPr>
          <w:rFonts w:asciiTheme="minorHAnsi" w:hAnsiTheme="minorHAnsi" w:cstheme="minorHAnsi"/>
          <w:szCs w:val="24"/>
        </w:rPr>
        <w:t xml:space="preserve">Ms. Major updated </w:t>
      </w:r>
      <w:r w:rsidR="003108B4">
        <w:rPr>
          <w:rFonts w:asciiTheme="minorHAnsi" w:hAnsiTheme="minorHAnsi" w:cstheme="minorHAnsi"/>
          <w:szCs w:val="24"/>
        </w:rPr>
        <w:t xml:space="preserve">the Economic Improvement Committee </w:t>
      </w:r>
      <w:r w:rsidR="005008F5">
        <w:rPr>
          <w:rFonts w:asciiTheme="minorHAnsi" w:hAnsiTheme="minorHAnsi" w:cstheme="minorHAnsi"/>
          <w:szCs w:val="24"/>
        </w:rPr>
        <w:t>will be hosting the June 24 Food Truck night with no tables, no children games and activities and social distancing measures will be in place</w:t>
      </w:r>
      <w:r w:rsidR="0035454F">
        <w:rPr>
          <w:rFonts w:asciiTheme="minorHAnsi" w:hAnsiTheme="minorHAnsi" w:cstheme="minorHAnsi"/>
          <w:szCs w:val="24"/>
        </w:rPr>
        <w:t xml:space="preserve"> in compliance with the Governors orders for social events</w:t>
      </w:r>
      <w:r w:rsidR="005008F5">
        <w:rPr>
          <w:rFonts w:asciiTheme="minorHAnsi" w:hAnsiTheme="minorHAnsi" w:cstheme="minorHAnsi"/>
          <w:szCs w:val="24"/>
        </w:rPr>
        <w:t xml:space="preserve">. </w:t>
      </w:r>
      <w:r w:rsidR="00680A0A">
        <w:rPr>
          <w:rFonts w:asciiTheme="minorHAnsi" w:hAnsiTheme="minorHAnsi" w:cstheme="minorHAnsi"/>
          <w:szCs w:val="24"/>
        </w:rPr>
        <w:t xml:space="preserve">She also gave an update on other EIC updates and asked for volunteers to reach out to coordinate watering the RIA plantings.  </w:t>
      </w:r>
    </w:p>
    <w:p w:rsidR="00123C8E" w:rsidRDefault="00123C8E" w:rsidP="00123C8E">
      <w:pPr>
        <w:autoSpaceDN w:val="0"/>
        <w:rPr>
          <w:rFonts w:asciiTheme="minorHAnsi" w:hAnsiTheme="minorHAnsi" w:cstheme="minorHAnsi"/>
          <w:szCs w:val="24"/>
        </w:rPr>
      </w:pPr>
    </w:p>
    <w:p w:rsidR="00E40B7E" w:rsidRDefault="004F0AA5" w:rsidP="004F0AA5">
      <w:pPr>
        <w:rPr>
          <w:rFonts w:asciiTheme="minorHAnsi" w:hAnsiTheme="minorHAnsi" w:cstheme="minorHAnsi"/>
          <w:szCs w:val="24"/>
        </w:rPr>
      </w:pPr>
      <w:r>
        <w:rPr>
          <w:rFonts w:asciiTheme="minorHAnsi" w:hAnsiTheme="minorHAnsi" w:cstheme="minorHAnsi"/>
          <w:szCs w:val="24"/>
        </w:rPr>
        <w:t xml:space="preserve">Mr. Quinn </w:t>
      </w:r>
      <w:r w:rsidR="00FD1A57">
        <w:rPr>
          <w:rFonts w:asciiTheme="minorHAnsi" w:hAnsiTheme="minorHAnsi" w:cstheme="minorHAnsi"/>
          <w:szCs w:val="24"/>
        </w:rPr>
        <w:t>reported on the Shade Tree Board and gave an update on the</w:t>
      </w:r>
      <w:r w:rsidR="00CB4BCA">
        <w:rPr>
          <w:rFonts w:asciiTheme="minorHAnsi" w:hAnsiTheme="minorHAnsi" w:cstheme="minorHAnsi"/>
          <w:szCs w:val="24"/>
        </w:rPr>
        <w:t>ir</w:t>
      </w:r>
      <w:r w:rsidR="00FD1A57">
        <w:rPr>
          <w:rFonts w:asciiTheme="minorHAnsi" w:hAnsiTheme="minorHAnsi" w:cstheme="minorHAnsi"/>
          <w:szCs w:val="24"/>
        </w:rPr>
        <w:t xml:space="preserve"> budget</w:t>
      </w:r>
      <w:r w:rsidR="00E92638">
        <w:rPr>
          <w:rFonts w:asciiTheme="minorHAnsi" w:hAnsiTheme="minorHAnsi" w:cstheme="minorHAnsi"/>
          <w:szCs w:val="24"/>
        </w:rPr>
        <w:t xml:space="preserve">. </w:t>
      </w:r>
      <w:r w:rsidR="00E415E2">
        <w:rPr>
          <w:rFonts w:asciiTheme="minorHAnsi" w:hAnsiTheme="minorHAnsi" w:cstheme="minorHAnsi"/>
          <w:szCs w:val="24"/>
        </w:rPr>
        <w:t>He commended the Department of Public Works</w:t>
      </w:r>
      <w:r w:rsidR="005008F5">
        <w:rPr>
          <w:rFonts w:asciiTheme="minorHAnsi" w:hAnsiTheme="minorHAnsi" w:cstheme="minorHAnsi"/>
          <w:szCs w:val="24"/>
        </w:rPr>
        <w:t xml:space="preserve"> and the Shade Tree Board</w:t>
      </w:r>
      <w:r w:rsidR="00E415E2">
        <w:rPr>
          <w:rFonts w:asciiTheme="minorHAnsi" w:hAnsiTheme="minorHAnsi" w:cstheme="minorHAnsi"/>
          <w:szCs w:val="24"/>
        </w:rPr>
        <w:t xml:space="preserve"> on their work </w:t>
      </w:r>
      <w:r w:rsidR="00DB4BA8">
        <w:rPr>
          <w:rFonts w:asciiTheme="minorHAnsi" w:hAnsiTheme="minorHAnsi" w:cstheme="minorHAnsi"/>
          <w:szCs w:val="24"/>
        </w:rPr>
        <w:t xml:space="preserve">cleaning the town </w:t>
      </w:r>
      <w:r w:rsidR="00CB4BCA">
        <w:rPr>
          <w:rFonts w:asciiTheme="minorHAnsi" w:hAnsiTheme="minorHAnsi" w:cstheme="minorHAnsi"/>
          <w:szCs w:val="24"/>
        </w:rPr>
        <w:t>after the recent storm</w:t>
      </w:r>
      <w:r w:rsidR="00DB4BA8">
        <w:rPr>
          <w:rFonts w:asciiTheme="minorHAnsi" w:hAnsiTheme="minorHAnsi" w:cstheme="minorHAnsi"/>
          <w:szCs w:val="24"/>
        </w:rPr>
        <w:t xml:space="preserve">. </w:t>
      </w:r>
      <w:r w:rsidR="005008F5">
        <w:rPr>
          <w:rFonts w:asciiTheme="minorHAnsi" w:hAnsiTheme="minorHAnsi" w:cstheme="minorHAnsi"/>
          <w:szCs w:val="24"/>
        </w:rPr>
        <w:t xml:space="preserve"> He asked if there are any waivers that could be prepared to satisfy the property owners and the Borough for sidewalk repair.  It was reiterated that sidewalk repair is</w:t>
      </w:r>
      <w:r w:rsidR="00385FF4">
        <w:rPr>
          <w:rFonts w:asciiTheme="minorHAnsi" w:hAnsiTheme="minorHAnsi" w:cstheme="minorHAnsi"/>
          <w:szCs w:val="24"/>
        </w:rPr>
        <w:t xml:space="preserve"> the responsibility of the individual homeowner and the municipality can be liable for repairs.</w:t>
      </w:r>
      <w:r w:rsidR="005008F5">
        <w:rPr>
          <w:rFonts w:asciiTheme="minorHAnsi" w:hAnsiTheme="minorHAnsi" w:cstheme="minorHAnsi"/>
          <w:szCs w:val="24"/>
        </w:rPr>
        <w:t xml:space="preserve"> </w:t>
      </w:r>
    </w:p>
    <w:p w:rsidR="008D1494" w:rsidRDefault="008D1494" w:rsidP="004F0AA5">
      <w:pPr>
        <w:rPr>
          <w:rFonts w:asciiTheme="minorHAnsi" w:hAnsiTheme="minorHAnsi" w:cstheme="minorHAnsi"/>
          <w:szCs w:val="24"/>
        </w:rPr>
      </w:pPr>
    </w:p>
    <w:p w:rsidR="004F0AA5" w:rsidRDefault="004F0AA5" w:rsidP="004F0AA5">
      <w:pPr>
        <w:jc w:val="both"/>
        <w:rPr>
          <w:rFonts w:asciiTheme="minorHAnsi" w:hAnsiTheme="minorHAnsi" w:cstheme="minorHAnsi"/>
          <w:szCs w:val="24"/>
        </w:rPr>
      </w:pPr>
      <w:r w:rsidRPr="008C498C">
        <w:rPr>
          <w:rFonts w:asciiTheme="minorHAnsi" w:hAnsiTheme="minorHAnsi" w:cstheme="minorHAnsi"/>
          <w:szCs w:val="24"/>
        </w:rPr>
        <w:t xml:space="preserve">Mr. DeGeorge </w:t>
      </w:r>
      <w:r w:rsidR="0035454F" w:rsidRPr="008C498C">
        <w:rPr>
          <w:rFonts w:asciiTheme="minorHAnsi" w:hAnsiTheme="minorHAnsi" w:cstheme="minorHAnsi"/>
          <w:szCs w:val="24"/>
        </w:rPr>
        <w:t>commented</w:t>
      </w:r>
      <w:r w:rsidR="0035454F">
        <w:rPr>
          <w:rFonts w:asciiTheme="minorHAnsi" w:hAnsiTheme="minorHAnsi" w:cstheme="minorHAnsi"/>
          <w:szCs w:val="24"/>
        </w:rPr>
        <w:t xml:space="preserve"> that the 8</w:t>
      </w:r>
      <w:r w:rsidR="0035454F" w:rsidRPr="0035454F">
        <w:rPr>
          <w:rFonts w:asciiTheme="minorHAnsi" w:hAnsiTheme="minorHAnsi" w:cstheme="minorHAnsi"/>
          <w:szCs w:val="24"/>
          <w:vertAlign w:val="superscript"/>
        </w:rPr>
        <w:t>th</w:t>
      </w:r>
      <w:r w:rsidR="0035454F">
        <w:rPr>
          <w:rFonts w:asciiTheme="minorHAnsi" w:hAnsiTheme="minorHAnsi" w:cstheme="minorHAnsi"/>
          <w:szCs w:val="24"/>
        </w:rPr>
        <w:t xml:space="preserve"> grade graduation </w:t>
      </w:r>
      <w:r w:rsidR="008C498C">
        <w:rPr>
          <w:rFonts w:asciiTheme="minorHAnsi" w:hAnsiTheme="minorHAnsi" w:cstheme="minorHAnsi"/>
          <w:szCs w:val="24"/>
        </w:rPr>
        <w:t xml:space="preserve">parade held June 11 was a great success and Ms. Eck did a great job of celebrating this important milestone during the pandemic. He thanked Mr. Corbi for his hard work on employing a sewer operation. Mayor Cairns Wells joined him in this and explained this position was difficult to fill due shortage of operators which is a Statewide issue. </w:t>
      </w:r>
    </w:p>
    <w:p w:rsidR="00E40B7E" w:rsidRDefault="00E40B7E" w:rsidP="00E40B7E">
      <w:pPr>
        <w:jc w:val="both"/>
        <w:rPr>
          <w:rFonts w:asciiTheme="minorHAnsi" w:hAnsiTheme="minorHAnsi" w:cstheme="minorHAnsi"/>
          <w:szCs w:val="24"/>
        </w:rPr>
      </w:pP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RESOLUTION #</w:t>
      </w:r>
      <w:r w:rsidR="009534EF">
        <w:rPr>
          <w:rFonts w:asciiTheme="minorHAnsi" w:hAnsiTheme="minorHAnsi" w:cstheme="minorHAnsi"/>
          <w:b/>
          <w:caps/>
          <w:szCs w:val="24"/>
        </w:rPr>
        <w:t>83</w:t>
      </w:r>
      <w:r w:rsidRPr="008A1E68">
        <w:rPr>
          <w:rFonts w:asciiTheme="minorHAnsi" w:hAnsiTheme="minorHAnsi" w:cstheme="minorHAnsi"/>
          <w:b/>
          <w:caps/>
          <w:szCs w:val="24"/>
        </w:rPr>
        <w:t>-2020</w:t>
      </w:r>
    </w:p>
    <w:p w:rsidR="009534EF" w:rsidRPr="009534EF" w:rsidRDefault="009534EF" w:rsidP="009534EF">
      <w:pPr>
        <w:pStyle w:val="ListParagraph"/>
        <w:widowControl w:val="0"/>
        <w:tabs>
          <w:tab w:val="left" w:pos="1530"/>
        </w:tabs>
        <w:autoSpaceDE w:val="0"/>
        <w:autoSpaceDN w:val="0"/>
        <w:spacing w:before="1"/>
        <w:ind w:left="0"/>
        <w:contextualSpacing w:val="0"/>
        <w:jc w:val="center"/>
        <w:rPr>
          <w:rFonts w:ascii="Calibri" w:hAnsi="Calibri"/>
          <w:b/>
          <w:caps/>
          <w:sz w:val="22"/>
        </w:rPr>
      </w:pPr>
      <w:r w:rsidRPr="009534EF">
        <w:rPr>
          <w:rFonts w:ascii="Calibri" w:hAnsi="Calibri"/>
          <w:b/>
          <w:caps/>
        </w:rPr>
        <w:t>A Resolution To Award the Contract for the Riverton Dog Park Project</w:t>
      </w:r>
    </w:p>
    <w:p w:rsidR="008A1E68" w:rsidRPr="008A1E68" w:rsidRDefault="008A1E68" w:rsidP="009534EF">
      <w:pPr>
        <w:jc w:val="center"/>
        <w:rPr>
          <w:rFonts w:asciiTheme="minorHAnsi" w:hAnsiTheme="minorHAnsi" w:cstheme="minorHAnsi"/>
          <w:b/>
          <w:caps/>
          <w:szCs w:val="24"/>
        </w:rPr>
      </w:pPr>
      <w:r w:rsidRPr="008A1E68">
        <w:rPr>
          <w:rFonts w:asciiTheme="minorHAnsi" w:hAnsiTheme="minorHAnsi" w:cstheme="minorHAnsi"/>
          <w:b/>
          <w:caps/>
          <w:szCs w:val="24"/>
        </w:rPr>
        <w:t>(Full Resolution in Resolution Book)</w:t>
      </w:r>
    </w:p>
    <w:p w:rsidR="008A1E68" w:rsidRDefault="004F0AA5" w:rsidP="008A1E68">
      <w:pPr>
        <w:jc w:val="both"/>
        <w:rPr>
          <w:rFonts w:asciiTheme="minorHAnsi" w:hAnsiTheme="minorHAnsi" w:cstheme="minorHAnsi"/>
          <w:szCs w:val="24"/>
        </w:rPr>
      </w:pPr>
      <w:r w:rsidRPr="004F0AA5">
        <w:rPr>
          <w:rFonts w:asciiTheme="minorHAnsi" w:hAnsiTheme="minorHAnsi" w:cstheme="minorHAnsi"/>
          <w:szCs w:val="24"/>
        </w:rPr>
        <w:t xml:space="preserve">Mr. DeGeorge </w:t>
      </w:r>
      <w:r w:rsidR="008A1E68">
        <w:rPr>
          <w:rFonts w:asciiTheme="minorHAnsi" w:hAnsiTheme="minorHAnsi" w:cstheme="minorHAnsi"/>
          <w:szCs w:val="24"/>
        </w:rPr>
        <w:t>read the resolution by title only and motioned for approval</w:t>
      </w:r>
      <w:r w:rsidR="008A1E68" w:rsidRPr="00EC632C">
        <w:rPr>
          <w:rFonts w:asciiTheme="minorHAnsi" w:hAnsiTheme="minorHAnsi" w:cstheme="minorHAnsi"/>
          <w:szCs w:val="24"/>
        </w:rPr>
        <w:t xml:space="preserve">. </w:t>
      </w:r>
      <w:r w:rsidR="00EC632C">
        <w:rPr>
          <w:rFonts w:asciiTheme="minorHAnsi" w:hAnsiTheme="minorHAnsi" w:cstheme="minorHAnsi"/>
          <w:szCs w:val="24"/>
        </w:rPr>
        <w:t xml:space="preserve">The bid opening was June 10, 2020 and 2 sealed bids were entertained. The lowest responsible bidder </w:t>
      </w:r>
      <w:r w:rsidR="00EC632C" w:rsidRPr="00EC632C">
        <w:rPr>
          <w:rFonts w:asciiTheme="minorHAnsi" w:hAnsiTheme="minorHAnsi" w:cstheme="minorHAnsi"/>
          <w:szCs w:val="24"/>
        </w:rPr>
        <w:t xml:space="preserve">was </w:t>
      </w:r>
      <w:proofErr w:type="spellStart"/>
      <w:r w:rsidR="00EC632C" w:rsidRPr="00EC632C">
        <w:rPr>
          <w:rFonts w:asciiTheme="minorHAnsi" w:hAnsiTheme="minorHAnsi" w:cstheme="minorHAnsi"/>
        </w:rPr>
        <w:t>Abhzeen</w:t>
      </w:r>
      <w:proofErr w:type="spellEnd"/>
      <w:r w:rsidR="00EC632C" w:rsidRPr="00EC632C">
        <w:rPr>
          <w:rFonts w:asciiTheme="minorHAnsi" w:hAnsiTheme="minorHAnsi" w:cstheme="minorHAnsi"/>
        </w:rPr>
        <w:t xml:space="preserve"> Design</w:t>
      </w:r>
      <w:r w:rsidR="00EC632C">
        <w:t xml:space="preserve"> </w:t>
      </w:r>
      <w:r w:rsidR="00EC632C">
        <w:rPr>
          <w:rFonts w:asciiTheme="minorHAnsi" w:hAnsiTheme="minorHAnsi" w:cstheme="minorHAnsi"/>
          <w:szCs w:val="24"/>
        </w:rPr>
        <w:t xml:space="preserve">of Toms River at $42,900. </w:t>
      </w:r>
      <w:r w:rsidR="008A1E68" w:rsidRPr="00EC632C">
        <w:rPr>
          <w:rFonts w:asciiTheme="minorHAnsi" w:hAnsiTheme="minorHAnsi" w:cstheme="minorHAnsi"/>
          <w:szCs w:val="24"/>
        </w:rPr>
        <w:t xml:space="preserve"> </w:t>
      </w:r>
      <w:r w:rsidR="00DA2E7D" w:rsidRPr="00EC632C">
        <w:rPr>
          <w:rFonts w:asciiTheme="minorHAnsi" w:hAnsiTheme="minorHAnsi" w:cstheme="minorHAnsi"/>
          <w:szCs w:val="24"/>
        </w:rPr>
        <w:t xml:space="preserve">Mr. Corbi </w:t>
      </w:r>
      <w:r w:rsidR="008A1E68" w:rsidRPr="00EC632C">
        <w:rPr>
          <w:rFonts w:asciiTheme="minorHAnsi" w:hAnsiTheme="minorHAnsi" w:cstheme="minorHAnsi"/>
          <w:szCs w:val="24"/>
        </w:rPr>
        <w:t>provided</w:t>
      </w:r>
      <w:r w:rsidR="009534EF">
        <w:rPr>
          <w:rFonts w:asciiTheme="minorHAnsi" w:hAnsiTheme="minorHAnsi" w:cstheme="minorHAnsi"/>
          <w:szCs w:val="24"/>
        </w:rPr>
        <w:t xml:space="preserve"> the second. </w:t>
      </w:r>
      <w:r w:rsidR="00DA2E7D">
        <w:rPr>
          <w:rFonts w:asciiTheme="minorHAnsi" w:hAnsiTheme="minorHAnsi" w:cstheme="minorHAnsi"/>
          <w:color w:val="000000"/>
        </w:rPr>
        <w:t>R</w:t>
      </w:r>
      <w:r w:rsidR="008A1E68" w:rsidRPr="004F0AA5">
        <w:rPr>
          <w:rFonts w:asciiTheme="minorHAnsi" w:hAnsiTheme="minorHAnsi" w:cstheme="minorHAnsi"/>
          <w:szCs w:val="24"/>
        </w:rPr>
        <w:t>OLL CALL: Mr. Corbi aye, Mr. DeGeorge aye, Mr. Fullerton aye, Ms. Major aye, Mr. Mills aye,</w:t>
      </w:r>
      <w:r w:rsidR="008A1E68">
        <w:rPr>
          <w:rFonts w:asciiTheme="minorHAnsi" w:hAnsiTheme="minorHAnsi" w:cstheme="minorHAnsi"/>
          <w:szCs w:val="24"/>
        </w:rPr>
        <w:t xml:space="preserve"> Mr. Quinn aye.</w:t>
      </w:r>
    </w:p>
    <w:p w:rsidR="008A1E68" w:rsidRDefault="008A1E68" w:rsidP="008A1E68">
      <w:pPr>
        <w:jc w:val="center"/>
        <w:rPr>
          <w:rFonts w:asciiTheme="minorHAnsi" w:hAnsiTheme="minorHAnsi" w:cstheme="minorHAnsi"/>
          <w:b/>
          <w:caps/>
          <w:szCs w:val="24"/>
        </w:rPr>
      </w:pPr>
    </w:p>
    <w:p w:rsidR="008A1E68" w:rsidRPr="009534EF" w:rsidRDefault="008A1E68" w:rsidP="008A1E68">
      <w:pPr>
        <w:jc w:val="center"/>
        <w:rPr>
          <w:rFonts w:asciiTheme="minorHAnsi" w:hAnsiTheme="minorHAnsi" w:cstheme="minorHAnsi"/>
          <w:b/>
          <w:caps/>
          <w:szCs w:val="24"/>
        </w:rPr>
      </w:pPr>
      <w:r w:rsidRPr="009534EF">
        <w:rPr>
          <w:rFonts w:asciiTheme="minorHAnsi" w:hAnsiTheme="minorHAnsi" w:cstheme="minorHAnsi"/>
          <w:b/>
          <w:caps/>
          <w:szCs w:val="24"/>
        </w:rPr>
        <w:t>RESOLUTION #</w:t>
      </w:r>
      <w:r w:rsidR="009534EF" w:rsidRPr="009534EF">
        <w:rPr>
          <w:rFonts w:asciiTheme="minorHAnsi" w:hAnsiTheme="minorHAnsi" w:cstheme="minorHAnsi"/>
          <w:b/>
          <w:caps/>
          <w:szCs w:val="24"/>
        </w:rPr>
        <w:t>87</w:t>
      </w:r>
      <w:r w:rsidRPr="009534EF">
        <w:rPr>
          <w:rFonts w:asciiTheme="minorHAnsi" w:hAnsiTheme="minorHAnsi" w:cstheme="minorHAnsi"/>
          <w:b/>
          <w:caps/>
          <w:szCs w:val="24"/>
        </w:rPr>
        <w:t>-2020</w:t>
      </w:r>
    </w:p>
    <w:p w:rsidR="009534EF" w:rsidRPr="009534EF" w:rsidRDefault="009534EF" w:rsidP="009534EF">
      <w:pPr>
        <w:widowControl w:val="0"/>
        <w:tabs>
          <w:tab w:val="left" w:pos="1530"/>
        </w:tabs>
        <w:autoSpaceDE w:val="0"/>
        <w:autoSpaceDN w:val="0"/>
        <w:spacing w:before="1"/>
        <w:jc w:val="center"/>
        <w:rPr>
          <w:rFonts w:asciiTheme="minorHAnsi" w:hAnsiTheme="minorHAnsi" w:cstheme="minorHAnsi"/>
          <w:b/>
          <w:caps/>
          <w:sz w:val="22"/>
        </w:rPr>
      </w:pPr>
      <w:r w:rsidRPr="009534EF">
        <w:rPr>
          <w:rFonts w:asciiTheme="minorHAnsi" w:hAnsiTheme="minorHAnsi" w:cstheme="minorHAnsi"/>
          <w:b/>
          <w:caps/>
        </w:rPr>
        <w:t>A Resolution Authorizing a Repair to the Well for the Sprinkler System at Riverton Memorial Park</w:t>
      </w: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(Full Resolution in Resolution Book)</w:t>
      </w:r>
    </w:p>
    <w:p w:rsidR="008A1E68" w:rsidRDefault="008A1E68" w:rsidP="008A1E68">
      <w:pPr>
        <w:jc w:val="both"/>
        <w:rPr>
          <w:rFonts w:asciiTheme="minorHAnsi" w:hAnsiTheme="minorHAnsi" w:cstheme="minorHAnsi"/>
          <w:szCs w:val="24"/>
        </w:rPr>
      </w:pPr>
      <w:r w:rsidRPr="008A1E68">
        <w:rPr>
          <w:rFonts w:asciiTheme="minorHAnsi" w:hAnsiTheme="minorHAnsi" w:cstheme="minorHAnsi"/>
          <w:szCs w:val="24"/>
        </w:rPr>
        <w:t xml:space="preserve">Mr. DeGeorge </w:t>
      </w:r>
      <w:r>
        <w:rPr>
          <w:rFonts w:asciiTheme="minorHAnsi" w:hAnsiTheme="minorHAnsi" w:cstheme="minorHAnsi"/>
          <w:szCs w:val="24"/>
        </w:rPr>
        <w:t xml:space="preserve">read the resolution by title only and motioned for approval. </w:t>
      </w:r>
      <w:r w:rsidR="00EC632C">
        <w:rPr>
          <w:rFonts w:asciiTheme="minorHAnsi" w:hAnsiTheme="minorHAnsi" w:cstheme="minorHAnsi"/>
          <w:szCs w:val="24"/>
        </w:rPr>
        <w:t xml:space="preserve"> Mr. Adams obtained three quotes for repair of the well. The repairs shall not exceed </w:t>
      </w:r>
      <w:r w:rsidR="004739DF">
        <w:rPr>
          <w:rFonts w:asciiTheme="minorHAnsi" w:hAnsiTheme="minorHAnsi" w:cstheme="minorHAnsi"/>
          <w:szCs w:val="24"/>
        </w:rPr>
        <w:t>$6010.00</w:t>
      </w:r>
      <w:r w:rsidR="00EC632C">
        <w:rPr>
          <w:rFonts w:asciiTheme="minorHAnsi" w:hAnsiTheme="minorHAnsi" w:cstheme="minorHAnsi"/>
          <w:szCs w:val="24"/>
        </w:rPr>
        <w:t xml:space="preserve">. Mr. Corbi </w:t>
      </w:r>
      <w:r w:rsidRPr="00DA2E7D">
        <w:rPr>
          <w:rFonts w:asciiTheme="minorHAnsi" w:hAnsiTheme="minorHAnsi" w:cstheme="minorHAnsi"/>
          <w:szCs w:val="24"/>
        </w:rPr>
        <w:t>provided</w:t>
      </w:r>
      <w:r w:rsidR="00DA2E7D">
        <w:rPr>
          <w:rFonts w:asciiTheme="minorHAnsi" w:hAnsiTheme="minorHAnsi" w:cstheme="minorHAnsi"/>
          <w:szCs w:val="24"/>
        </w:rPr>
        <w:t xml:space="preserve"> the </w:t>
      </w:r>
      <w:r w:rsidR="0001538A">
        <w:rPr>
          <w:rFonts w:asciiTheme="minorHAnsi" w:hAnsiTheme="minorHAnsi" w:cstheme="minorHAnsi"/>
          <w:szCs w:val="24"/>
        </w:rPr>
        <w:lastRenderedPageBreak/>
        <w:t>second.</w:t>
      </w:r>
      <w:r w:rsidRPr="00DA2E7D">
        <w:rPr>
          <w:rFonts w:asciiTheme="minorHAnsi" w:hAnsiTheme="minorHAnsi" w:cstheme="minorHAnsi"/>
          <w:szCs w:val="24"/>
        </w:rPr>
        <w:t xml:space="preserve"> ROLL CALL: Mr. Corbi aye, Mr. DeGeorge aye, Mr. Fullerton aye, Ms. Major a</w:t>
      </w:r>
      <w:r>
        <w:rPr>
          <w:rFonts w:asciiTheme="minorHAnsi" w:hAnsiTheme="minorHAnsi" w:cstheme="minorHAnsi"/>
          <w:szCs w:val="24"/>
        </w:rPr>
        <w:t>ye, Mr. Mills aye, Mr. Quinn aye.</w:t>
      </w:r>
    </w:p>
    <w:p w:rsidR="009534EF" w:rsidRDefault="009534EF" w:rsidP="008A1E68">
      <w:pPr>
        <w:jc w:val="both"/>
        <w:rPr>
          <w:rFonts w:asciiTheme="minorHAnsi" w:hAnsiTheme="minorHAnsi" w:cstheme="minorHAnsi"/>
          <w:szCs w:val="24"/>
        </w:rPr>
      </w:pPr>
    </w:p>
    <w:p w:rsidR="009534EF" w:rsidRPr="009534EF" w:rsidRDefault="009534EF" w:rsidP="009534EF">
      <w:pPr>
        <w:widowControl w:val="0"/>
        <w:tabs>
          <w:tab w:val="left" w:pos="1530"/>
        </w:tabs>
        <w:autoSpaceDE w:val="0"/>
        <w:autoSpaceDN w:val="0"/>
        <w:spacing w:before="1"/>
        <w:jc w:val="center"/>
        <w:rPr>
          <w:rFonts w:asciiTheme="minorHAnsi" w:hAnsiTheme="minorHAnsi" w:cstheme="minorHAnsi"/>
          <w:b/>
          <w:caps/>
        </w:rPr>
      </w:pPr>
      <w:r w:rsidRPr="009534EF">
        <w:rPr>
          <w:rFonts w:asciiTheme="minorHAnsi" w:hAnsiTheme="minorHAnsi" w:cstheme="minorHAnsi"/>
          <w:b/>
          <w:caps/>
          <w:szCs w:val="24"/>
        </w:rPr>
        <w:t>RESOLUTION #</w:t>
      </w:r>
      <w:r w:rsidRPr="009534EF">
        <w:rPr>
          <w:rFonts w:asciiTheme="minorHAnsi" w:hAnsiTheme="minorHAnsi" w:cstheme="minorHAnsi"/>
          <w:b/>
          <w:caps/>
        </w:rPr>
        <w:t>84-2020</w:t>
      </w:r>
    </w:p>
    <w:p w:rsidR="009534EF" w:rsidRPr="009534EF" w:rsidRDefault="009534EF" w:rsidP="009534EF">
      <w:pPr>
        <w:widowControl w:val="0"/>
        <w:tabs>
          <w:tab w:val="left" w:pos="1530"/>
        </w:tabs>
        <w:autoSpaceDE w:val="0"/>
        <w:autoSpaceDN w:val="0"/>
        <w:spacing w:before="1"/>
        <w:jc w:val="center"/>
        <w:rPr>
          <w:sz w:val="22"/>
        </w:rPr>
      </w:pPr>
      <w:r w:rsidRPr="009534EF">
        <w:rPr>
          <w:rFonts w:asciiTheme="minorHAnsi" w:hAnsiTheme="minorHAnsi" w:cstheme="minorHAnsi"/>
          <w:b/>
          <w:caps/>
        </w:rPr>
        <w:t>A Resolution to Authorize a Park Usage Application for the Yoga Tree Studio</w:t>
      </w:r>
    </w:p>
    <w:p w:rsidR="009534EF" w:rsidRDefault="009534EF" w:rsidP="009534EF">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9534EF" w:rsidRDefault="009534EF" w:rsidP="009534EF">
      <w:pPr>
        <w:jc w:val="both"/>
        <w:rPr>
          <w:rFonts w:asciiTheme="minorHAnsi" w:hAnsiTheme="minorHAnsi" w:cstheme="minorHAnsi"/>
          <w:szCs w:val="24"/>
        </w:rPr>
      </w:pPr>
      <w:r>
        <w:rPr>
          <w:rFonts w:asciiTheme="minorHAnsi" w:hAnsiTheme="minorHAnsi" w:cstheme="minorHAnsi"/>
          <w:szCs w:val="24"/>
        </w:rPr>
        <w:t xml:space="preserve">Mr. DeGeorge read the resolution by title only and motioned for approval. </w:t>
      </w:r>
      <w:r w:rsidR="00EC632C">
        <w:rPr>
          <w:rFonts w:asciiTheme="minorHAnsi" w:hAnsiTheme="minorHAnsi" w:cstheme="minorHAnsi"/>
          <w:szCs w:val="24"/>
        </w:rPr>
        <w:t xml:space="preserve">Ms. Major </w:t>
      </w:r>
      <w:r>
        <w:rPr>
          <w:rFonts w:asciiTheme="minorHAnsi" w:hAnsiTheme="minorHAnsi" w:cstheme="minorHAnsi"/>
          <w:szCs w:val="24"/>
        </w:rPr>
        <w:t xml:space="preserve">provided the second. </w:t>
      </w:r>
      <w:r w:rsidR="0001538A">
        <w:rPr>
          <w:rFonts w:asciiTheme="minorHAnsi" w:hAnsiTheme="minorHAnsi" w:cstheme="minorHAnsi"/>
          <w:szCs w:val="24"/>
        </w:rPr>
        <w:t xml:space="preserve">This is a temporary short term arrangement. Location will be in a predetermined location and schedule. </w:t>
      </w:r>
      <w:r>
        <w:rPr>
          <w:rFonts w:asciiTheme="minorHAnsi" w:hAnsiTheme="minorHAnsi" w:cstheme="minorHAnsi"/>
          <w:szCs w:val="24"/>
        </w:rPr>
        <w:t>ROLL CALL: Mr. Corbi aye, Mr. DeGeorge aye, Mr. Fullerton aye, Ms. Major aye, Mr. Mills aye, Mr. Quinn aye.</w:t>
      </w:r>
    </w:p>
    <w:p w:rsidR="009534EF" w:rsidRDefault="009534EF" w:rsidP="008A1E68">
      <w:pPr>
        <w:jc w:val="both"/>
        <w:rPr>
          <w:rFonts w:asciiTheme="minorHAnsi" w:hAnsiTheme="minorHAnsi" w:cstheme="minorHAnsi"/>
          <w:szCs w:val="24"/>
        </w:rPr>
      </w:pPr>
    </w:p>
    <w:p w:rsidR="0001538A" w:rsidRDefault="0001538A" w:rsidP="008A1E68">
      <w:pPr>
        <w:jc w:val="both"/>
        <w:rPr>
          <w:rFonts w:asciiTheme="minorHAnsi" w:hAnsiTheme="minorHAnsi" w:cstheme="minorHAnsi"/>
          <w:szCs w:val="24"/>
        </w:rPr>
      </w:pPr>
      <w:r>
        <w:rPr>
          <w:rFonts w:asciiTheme="minorHAnsi" w:hAnsiTheme="minorHAnsi" w:cstheme="minorHAnsi"/>
          <w:szCs w:val="24"/>
        </w:rPr>
        <w:t xml:space="preserve">Mayor </w:t>
      </w:r>
      <w:r w:rsidR="006317EF">
        <w:rPr>
          <w:rFonts w:asciiTheme="minorHAnsi" w:hAnsiTheme="minorHAnsi" w:cstheme="minorHAnsi"/>
          <w:szCs w:val="24"/>
        </w:rPr>
        <w:t>Cairns</w:t>
      </w:r>
      <w:r>
        <w:rPr>
          <w:rFonts w:asciiTheme="minorHAnsi" w:hAnsiTheme="minorHAnsi" w:cstheme="minorHAnsi"/>
          <w:szCs w:val="24"/>
        </w:rPr>
        <w:t xml:space="preserve"> Wells </w:t>
      </w:r>
      <w:r w:rsidR="006317EF">
        <w:rPr>
          <w:rFonts w:asciiTheme="minorHAnsi" w:hAnsiTheme="minorHAnsi" w:cstheme="minorHAnsi"/>
          <w:szCs w:val="24"/>
        </w:rPr>
        <w:t xml:space="preserve">discussed the formation of a Mayoral Advisory Committee on Diversity.  Her </w:t>
      </w:r>
      <w:r w:rsidR="004739DF">
        <w:rPr>
          <w:rFonts w:asciiTheme="minorHAnsi" w:hAnsiTheme="minorHAnsi" w:cstheme="minorHAnsi"/>
          <w:szCs w:val="24"/>
        </w:rPr>
        <w:t>plan is</w:t>
      </w:r>
      <w:r w:rsidR="006317EF">
        <w:rPr>
          <w:rFonts w:asciiTheme="minorHAnsi" w:hAnsiTheme="minorHAnsi" w:cstheme="minorHAnsi"/>
          <w:szCs w:val="24"/>
        </w:rPr>
        <w:t xml:space="preserve"> to link up community representatives and possibly extend to our tri</w:t>
      </w:r>
      <w:r w:rsidR="004739DF">
        <w:rPr>
          <w:rFonts w:asciiTheme="minorHAnsi" w:hAnsiTheme="minorHAnsi" w:cstheme="minorHAnsi"/>
          <w:szCs w:val="24"/>
        </w:rPr>
        <w:t>-</w:t>
      </w:r>
      <w:proofErr w:type="spellStart"/>
      <w:r w:rsidR="004739DF">
        <w:rPr>
          <w:rFonts w:asciiTheme="minorHAnsi" w:hAnsiTheme="minorHAnsi" w:cstheme="minorHAnsi"/>
          <w:szCs w:val="24"/>
        </w:rPr>
        <w:t>boro</w:t>
      </w:r>
      <w:proofErr w:type="spellEnd"/>
      <w:r w:rsidR="004739DF">
        <w:rPr>
          <w:rFonts w:asciiTheme="minorHAnsi" w:hAnsiTheme="minorHAnsi" w:cstheme="minorHAnsi"/>
          <w:szCs w:val="24"/>
        </w:rPr>
        <w:t xml:space="preserve"> neighbors. </w:t>
      </w:r>
      <w:r w:rsidR="00CB4BCA">
        <w:rPr>
          <w:rFonts w:asciiTheme="minorHAnsi" w:hAnsiTheme="minorHAnsi" w:cstheme="minorHAnsi"/>
          <w:szCs w:val="24"/>
        </w:rPr>
        <w:t xml:space="preserve">Councilwoman Major presented the idea of placing a table at the Food Truck </w:t>
      </w:r>
      <w:r w:rsidR="004B1189">
        <w:rPr>
          <w:rFonts w:asciiTheme="minorHAnsi" w:hAnsiTheme="minorHAnsi" w:cstheme="minorHAnsi"/>
          <w:szCs w:val="24"/>
        </w:rPr>
        <w:t>events</w:t>
      </w:r>
      <w:r w:rsidR="00CB4BCA">
        <w:rPr>
          <w:rFonts w:asciiTheme="minorHAnsi" w:hAnsiTheme="minorHAnsi" w:cstheme="minorHAnsi"/>
          <w:szCs w:val="24"/>
        </w:rPr>
        <w:t xml:space="preserve"> to draw volunteers for this.</w:t>
      </w:r>
      <w:r w:rsidR="004739DF">
        <w:rPr>
          <w:rFonts w:asciiTheme="minorHAnsi" w:hAnsiTheme="minorHAnsi" w:cstheme="minorHAnsi"/>
          <w:szCs w:val="24"/>
        </w:rPr>
        <w:t xml:space="preserve"> </w:t>
      </w:r>
      <w:r w:rsidR="00CB4BCA">
        <w:rPr>
          <w:rFonts w:asciiTheme="minorHAnsi" w:hAnsiTheme="minorHAnsi" w:cstheme="minorHAnsi"/>
          <w:szCs w:val="24"/>
        </w:rPr>
        <w:t>The Mayor</w:t>
      </w:r>
      <w:r w:rsidR="004739DF">
        <w:rPr>
          <w:rFonts w:asciiTheme="minorHAnsi" w:hAnsiTheme="minorHAnsi" w:cstheme="minorHAnsi"/>
          <w:szCs w:val="24"/>
        </w:rPr>
        <w:t xml:space="preserve"> shared an email that </w:t>
      </w:r>
      <w:r w:rsidR="00CB4BCA">
        <w:rPr>
          <w:rFonts w:asciiTheme="minorHAnsi" w:hAnsiTheme="minorHAnsi" w:cstheme="minorHAnsi"/>
          <w:szCs w:val="24"/>
        </w:rPr>
        <w:t>she had</w:t>
      </w:r>
      <w:r w:rsidR="004739DF">
        <w:rPr>
          <w:rFonts w:asciiTheme="minorHAnsi" w:hAnsiTheme="minorHAnsi" w:cstheme="minorHAnsi"/>
          <w:szCs w:val="24"/>
        </w:rPr>
        <w:t xml:space="preserve"> received from a resident offering suggestions for the Borough to</w:t>
      </w:r>
      <w:r w:rsidR="002F0597">
        <w:rPr>
          <w:rFonts w:asciiTheme="minorHAnsi" w:hAnsiTheme="minorHAnsi" w:cstheme="minorHAnsi"/>
          <w:szCs w:val="24"/>
        </w:rPr>
        <w:t xml:space="preserve"> act upon in an effort to</w:t>
      </w:r>
      <w:r w:rsidR="004739DF">
        <w:rPr>
          <w:rFonts w:asciiTheme="minorHAnsi" w:hAnsiTheme="minorHAnsi" w:cstheme="minorHAnsi"/>
          <w:szCs w:val="24"/>
        </w:rPr>
        <w:t xml:space="preserve"> combat racism.  </w:t>
      </w:r>
      <w:r w:rsidR="009B3100">
        <w:rPr>
          <w:rFonts w:asciiTheme="minorHAnsi" w:hAnsiTheme="minorHAnsi" w:cstheme="minorHAnsi"/>
          <w:szCs w:val="24"/>
        </w:rPr>
        <w:t xml:space="preserve"> Mayor Cairns Wells thanked everyone who participated in standing on their porch on June 4</w:t>
      </w:r>
      <w:r w:rsidR="00CB4BCA" w:rsidRPr="00CB4BCA">
        <w:rPr>
          <w:rFonts w:asciiTheme="minorHAnsi" w:hAnsiTheme="minorHAnsi" w:cstheme="minorHAnsi"/>
          <w:szCs w:val="24"/>
          <w:vertAlign w:val="superscript"/>
        </w:rPr>
        <w:t>th</w:t>
      </w:r>
      <w:r w:rsidR="00CB4BCA">
        <w:rPr>
          <w:rFonts w:asciiTheme="minorHAnsi" w:hAnsiTheme="minorHAnsi" w:cstheme="minorHAnsi"/>
          <w:szCs w:val="24"/>
        </w:rPr>
        <w:t xml:space="preserve"> for 8 minutes and 46 seconds in memory of George Floyd. </w:t>
      </w:r>
    </w:p>
    <w:p w:rsidR="006317EF" w:rsidRDefault="006317EF" w:rsidP="008A1E68">
      <w:pPr>
        <w:jc w:val="both"/>
        <w:rPr>
          <w:rFonts w:asciiTheme="minorHAnsi" w:hAnsiTheme="minorHAnsi" w:cstheme="minorHAnsi"/>
          <w:szCs w:val="24"/>
        </w:rPr>
      </w:pPr>
    </w:p>
    <w:p w:rsidR="006929DC" w:rsidRPr="00795940" w:rsidRDefault="006929DC" w:rsidP="006929DC">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1C6B51" w:rsidRDefault="00A32E20" w:rsidP="006929DC">
      <w:pPr>
        <w:jc w:val="both"/>
        <w:rPr>
          <w:rFonts w:asciiTheme="minorHAnsi" w:hAnsiTheme="minorHAnsi" w:cstheme="minorHAnsi"/>
          <w:szCs w:val="24"/>
        </w:rPr>
      </w:pPr>
      <w:r w:rsidRPr="00795940">
        <w:rPr>
          <w:rFonts w:asciiTheme="minorHAnsi" w:hAnsiTheme="minorHAnsi" w:cstheme="minorHAnsi"/>
          <w:szCs w:val="24"/>
        </w:rPr>
        <w:t xml:space="preserve">Mayor Cairns Wells opened the floor for a second public comment </w:t>
      </w:r>
      <w:r w:rsidR="005C0082" w:rsidRPr="00795940">
        <w:rPr>
          <w:rFonts w:asciiTheme="minorHAnsi" w:hAnsiTheme="minorHAnsi" w:cstheme="minorHAnsi"/>
          <w:szCs w:val="24"/>
        </w:rPr>
        <w:t>session</w:t>
      </w:r>
      <w:r w:rsidR="00EC0323">
        <w:rPr>
          <w:rFonts w:asciiTheme="minorHAnsi" w:hAnsiTheme="minorHAnsi" w:cstheme="minorHAnsi"/>
          <w:szCs w:val="24"/>
        </w:rPr>
        <w:t xml:space="preserve"> concerning the agenda</w:t>
      </w:r>
      <w:r w:rsidR="005C0082">
        <w:rPr>
          <w:rFonts w:asciiTheme="minorHAnsi" w:hAnsiTheme="minorHAnsi" w:cstheme="minorHAnsi"/>
          <w:szCs w:val="24"/>
        </w:rPr>
        <w:t>.</w:t>
      </w:r>
      <w:r w:rsidR="001C6B51">
        <w:rPr>
          <w:rFonts w:asciiTheme="minorHAnsi" w:hAnsiTheme="minorHAnsi" w:cstheme="minorHAnsi"/>
          <w:szCs w:val="24"/>
        </w:rPr>
        <w:t xml:space="preserve"> </w:t>
      </w:r>
    </w:p>
    <w:p w:rsidR="00CB4BCA" w:rsidRDefault="00CB4BCA" w:rsidP="006929DC">
      <w:pPr>
        <w:jc w:val="both"/>
        <w:rPr>
          <w:rFonts w:asciiTheme="minorHAnsi" w:hAnsiTheme="minorHAnsi" w:cstheme="minorHAnsi"/>
          <w:szCs w:val="24"/>
        </w:rPr>
      </w:pPr>
    </w:p>
    <w:p w:rsidR="00EC0323" w:rsidRPr="002F0597" w:rsidRDefault="00EC0323" w:rsidP="006929DC">
      <w:pPr>
        <w:jc w:val="both"/>
        <w:rPr>
          <w:rFonts w:asciiTheme="minorHAnsi" w:hAnsiTheme="minorHAnsi" w:cstheme="minorHAnsi"/>
          <w:szCs w:val="24"/>
        </w:rPr>
      </w:pPr>
      <w:r w:rsidRPr="00EC0323">
        <w:rPr>
          <w:rFonts w:asciiTheme="minorHAnsi" w:hAnsiTheme="minorHAnsi" w:cstheme="minorHAnsi"/>
          <w:szCs w:val="24"/>
          <w:u w:val="single"/>
        </w:rPr>
        <w:t>Katie Lucas</w:t>
      </w:r>
      <w:r>
        <w:rPr>
          <w:rFonts w:asciiTheme="minorHAnsi" w:hAnsiTheme="minorHAnsi" w:cstheme="minorHAnsi"/>
          <w:szCs w:val="24"/>
          <w:u w:val="single"/>
        </w:rPr>
        <w:t xml:space="preserve"> </w:t>
      </w:r>
      <w:r w:rsidR="002F0597" w:rsidRPr="002F0597">
        <w:rPr>
          <w:rFonts w:asciiTheme="minorHAnsi" w:hAnsiTheme="minorHAnsi" w:cstheme="minorHAnsi"/>
          <w:szCs w:val="24"/>
        </w:rPr>
        <w:t>acknowledged the Mayor’s comments on her position on the sheep</w:t>
      </w:r>
      <w:r w:rsidR="002F0597">
        <w:rPr>
          <w:rFonts w:asciiTheme="minorHAnsi" w:hAnsiTheme="minorHAnsi" w:cstheme="minorHAnsi"/>
          <w:szCs w:val="24"/>
        </w:rPr>
        <w:t xml:space="preserve"> keep correspondence. She disagreed with some of the points</w:t>
      </w:r>
      <w:r w:rsidR="00CB4426">
        <w:rPr>
          <w:rFonts w:asciiTheme="minorHAnsi" w:hAnsiTheme="minorHAnsi" w:cstheme="minorHAnsi"/>
          <w:szCs w:val="24"/>
        </w:rPr>
        <w:t xml:space="preserve"> of clarification</w:t>
      </w:r>
      <w:r w:rsidR="002F0597">
        <w:rPr>
          <w:rFonts w:asciiTheme="minorHAnsi" w:hAnsiTheme="minorHAnsi" w:cstheme="minorHAnsi"/>
          <w:szCs w:val="24"/>
        </w:rPr>
        <w:t xml:space="preserve"> and made an accusation of Borough Officials acting in a “non-transparent unethical manner”. </w:t>
      </w:r>
      <w:r w:rsidR="003A4C97">
        <w:rPr>
          <w:rFonts w:asciiTheme="minorHAnsi" w:hAnsiTheme="minorHAnsi" w:cstheme="minorHAnsi"/>
          <w:szCs w:val="24"/>
        </w:rPr>
        <w:t xml:space="preserve"> These accusations are considered to be unfounded by Borough Officials involved. </w:t>
      </w:r>
    </w:p>
    <w:p w:rsidR="004D3A66" w:rsidRPr="004D3A66" w:rsidRDefault="004D3A66" w:rsidP="006929DC">
      <w:pPr>
        <w:jc w:val="both"/>
        <w:rPr>
          <w:rFonts w:asciiTheme="minorHAnsi" w:hAnsiTheme="minorHAnsi" w:cstheme="minorHAnsi"/>
          <w:szCs w:val="24"/>
        </w:rPr>
      </w:pPr>
    </w:p>
    <w:p w:rsidR="00EC0323" w:rsidRDefault="002F0597" w:rsidP="006929DC">
      <w:pPr>
        <w:jc w:val="both"/>
        <w:rPr>
          <w:rFonts w:asciiTheme="minorHAnsi" w:hAnsiTheme="minorHAnsi" w:cstheme="minorHAnsi"/>
          <w:szCs w:val="24"/>
        </w:rPr>
      </w:pPr>
      <w:r>
        <w:rPr>
          <w:rFonts w:asciiTheme="minorHAnsi" w:hAnsiTheme="minorHAnsi" w:cstheme="minorHAnsi"/>
          <w:szCs w:val="24"/>
          <w:u w:val="single"/>
        </w:rPr>
        <w:t xml:space="preserve">Adrienne Kupper </w:t>
      </w:r>
      <w:r>
        <w:rPr>
          <w:rFonts w:asciiTheme="minorHAnsi" w:hAnsiTheme="minorHAnsi" w:cstheme="minorHAnsi"/>
          <w:szCs w:val="24"/>
        </w:rPr>
        <w:t>thanked Mayor Cairns Wells and Mr. Quinn, as well as Ms. Major for recognizing the need for improving diversity relation</w:t>
      </w:r>
      <w:r w:rsidR="00092B62">
        <w:rPr>
          <w:rFonts w:asciiTheme="minorHAnsi" w:hAnsiTheme="minorHAnsi" w:cstheme="minorHAnsi"/>
          <w:szCs w:val="24"/>
        </w:rPr>
        <w:t>s</w:t>
      </w:r>
      <w:r>
        <w:rPr>
          <w:rFonts w:asciiTheme="minorHAnsi" w:hAnsiTheme="minorHAnsi" w:cstheme="minorHAnsi"/>
          <w:szCs w:val="24"/>
        </w:rPr>
        <w:t xml:space="preserve"> in the Borough. </w:t>
      </w:r>
    </w:p>
    <w:p w:rsidR="002F0597" w:rsidRDefault="002F0597" w:rsidP="006929DC">
      <w:pPr>
        <w:jc w:val="both"/>
        <w:rPr>
          <w:rFonts w:asciiTheme="minorHAnsi" w:hAnsiTheme="minorHAnsi" w:cstheme="minorHAnsi"/>
          <w:szCs w:val="24"/>
        </w:rPr>
      </w:pPr>
    </w:p>
    <w:p w:rsidR="00A32E20" w:rsidRPr="00795940" w:rsidRDefault="00A32E20" w:rsidP="006929DC">
      <w:pPr>
        <w:jc w:val="center"/>
        <w:rPr>
          <w:rFonts w:asciiTheme="minorHAnsi" w:hAnsiTheme="minorHAnsi" w:cstheme="minorHAnsi"/>
          <w:b/>
          <w:bCs/>
          <w:szCs w:val="24"/>
        </w:rPr>
      </w:pPr>
      <w:r w:rsidRPr="00795940">
        <w:rPr>
          <w:rFonts w:asciiTheme="minorHAnsi" w:hAnsiTheme="minorHAnsi" w:cstheme="minorHAnsi"/>
          <w:b/>
          <w:bCs/>
          <w:szCs w:val="24"/>
        </w:rPr>
        <w:t>ADJOURNMENT</w:t>
      </w:r>
    </w:p>
    <w:p w:rsidR="00A32E20" w:rsidRPr="00795940" w:rsidRDefault="00A32E20" w:rsidP="001C6B51">
      <w:pPr>
        <w:jc w:val="both"/>
        <w:rPr>
          <w:rFonts w:asciiTheme="minorHAnsi" w:hAnsiTheme="minorHAnsi" w:cstheme="minorHAnsi"/>
          <w:szCs w:val="24"/>
        </w:rPr>
      </w:pPr>
      <w:r w:rsidRPr="00A83512">
        <w:rPr>
          <w:rFonts w:asciiTheme="minorHAnsi" w:hAnsiTheme="minorHAnsi" w:cstheme="minorHAnsi"/>
          <w:szCs w:val="24"/>
        </w:rPr>
        <w:t xml:space="preserve">With no additional business to </w:t>
      </w:r>
      <w:r w:rsidRPr="003F7664">
        <w:rPr>
          <w:rFonts w:asciiTheme="minorHAnsi" w:hAnsiTheme="minorHAnsi" w:cstheme="minorHAnsi"/>
          <w:szCs w:val="24"/>
        </w:rPr>
        <w:t xml:space="preserve">discuss, </w:t>
      </w:r>
      <w:r w:rsidR="003F7664" w:rsidRPr="003F7664">
        <w:rPr>
          <w:rFonts w:asciiTheme="minorHAnsi" w:hAnsiTheme="minorHAnsi" w:cstheme="minorHAnsi"/>
          <w:szCs w:val="24"/>
        </w:rPr>
        <w:t>Mr. Mills</w:t>
      </w:r>
      <w:r w:rsidRPr="003F7664">
        <w:rPr>
          <w:rFonts w:asciiTheme="minorHAnsi" w:hAnsiTheme="minorHAnsi" w:cstheme="minorHAnsi"/>
          <w:szCs w:val="24"/>
        </w:rPr>
        <w:t xml:space="preserve"> made a motion to adjourn the meeting and </w:t>
      </w:r>
      <w:r w:rsidR="005008F5">
        <w:rPr>
          <w:rFonts w:asciiTheme="minorHAnsi" w:hAnsiTheme="minorHAnsi" w:cstheme="minorHAnsi"/>
          <w:szCs w:val="24"/>
        </w:rPr>
        <w:t>Ms. Major</w:t>
      </w:r>
      <w:r w:rsidR="00A30660" w:rsidRPr="003F7664">
        <w:rPr>
          <w:rFonts w:asciiTheme="minorHAnsi" w:hAnsiTheme="minorHAnsi" w:cstheme="minorHAnsi"/>
          <w:szCs w:val="24"/>
        </w:rPr>
        <w:t xml:space="preserve"> </w:t>
      </w:r>
      <w:r w:rsidRPr="003F7664">
        <w:rPr>
          <w:rFonts w:asciiTheme="minorHAnsi" w:hAnsiTheme="minorHAnsi" w:cstheme="minorHAnsi"/>
          <w:szCs w:val="24"/>
        </w:rPr>
        <w:t>seconded his motion. All voted in the affirmative</w:t>
      </w:r>
      <w:r w:rsidR="003617C4" w:rsidRPr="003F7664">
        <w:rPr>
          <w:rFonts w:asciiTheme="minorHAnsi" w:hAnsiTheme="minorHAnsi" w:cstheme="minorHAnsi"/>
          <w:szCs w:val="24"/>
        </w:rPr>
        <w:t>.</w:t>
      </w:r>
      <w:r w:rsidR="003617C4" w:rsidRPr="00795940">
        <w:rPr>
          <w:rFonts w:asciiTheme="minorHAnsi" w:hAnsiTheme="minorHAnsi" w:cstheme="minorHAnsi"/>
          <w:szCs w:val="24"/>
        </w:rPr>
        <w:t xml:space="preserve">  </w:t>
      </w:r>
    </w:p>
    <w:p w:rsidR="003617C4" w:rsidRPr="00795940" w:rsidRDefault="003617C4" w:rsidP="00A32E20">
      <w:pPr>
        <w:rPr>
          <w:rFonts w:asciiTheme="minorHAnsi" w:hAnsiTheme="minorHAnsi" w:cstheme="minorHAnsi"/>
          <w:szCs w:val="24"/>
        </w:rPr>
      </w:pPr>
    </w:p>
    <w:p w:rsidR="003617C4" w:rsidRPr="00795940" w:rsidRDefault="003617C4" w:rsidP="00A32E20">
      <w:pPr>
        <w:rPr>
          <w:rFonts w:asciiTheme="minorHAnsi" w:hAnsiTheme="minorHAnsi" w:cstheme="minorHAnsi"/>
          <w:szCs w:val="24"/>
        </w:rPr>
      </w:pPr>
      <w:r w:rsidRPr="00795940">
        <w:rPr>
          <w:rFonts w:asciiTheme="minorHAnsi" w:hAnsiTheme="minorHAnsi" w:cstheme="minorHAnsi"/>
          <w:szCs w:val="24"/>
        </w:rPr>
        <w:t xml:space="preserve">Next meeting of the Governing Body is scheduled for </w:t>
      </w:r>
      <w:r w:rsidR="00F95D90">
        <w:rPr>
          <w:rFonts w:asciiTheme="minorHAnsi" w:hAnsiTheme="minorHAnsi" w:cstheme="minorHAnsi"/>
          <w:szCs w:val="24"/>
        </w:rPr>
        <w:t>July 21,</w:t>
      </w:r>
      <w:r w:rsidRPr="00795940">
        <w:rPr>
          <w:rFonts w:asciiTheme="minorHAnsi" w:hAnsiTheme="minorHAnsi" w:cstheme="minorHAnsi"/>
          <w:szCs w:val="24"/>
        </w:rPr>
        <w:t xml:space="preserve"> 2020</w:t>
      </w:r>
      <w:r w:rsidR="00887960" w:rsidRPr="00795940">
        <w:rPr>
          <w:rFonts w:asciiTheme="minorHAnsi" w:hAnsiTheme="minorHAnsi" w:cstheme="minorHAnsi"/>
          <w:szCs w:val="24"/>
        </w:rPr>
        <w:t xml:space="preserve"> at </w:t>
      </w:r>
      <w:r w:rsidR="001C0625" w:rsidRPr="00795940">
        <w:rPr>
          <w:rFonts w:asciiTheme="minorHAnsi" w:hAnsiTheme="minorHAnsi" w:cstheme="minorHAnsi"/>
          <w:szCs w:val="24"/>
        </w:rPr>
        <w:t>7 o’clock P</w:t>
      </w:r>
      <w:r w:rsidR="00887960" w:rsidRPr="00795940">
        <w:rPr>
          <w:rFonts w:asciiTheme="minorHAnsi" w:hAnsiTheme="minorHAnsi" w:cstheme="minorHAnsi"/>
          <w:szCs w:val="24"/>
        </w:rPr>
        <w:t xml:space="preserve">M. </w:t>
      </w:r>
    </w:p>
    <w:p w:rsidR="00887960" w:rsidRPr="00795940" w:rsidRDefault="00887960" w:rsidP="00A32E20">
      <w:pPr>
        <w:rPr>
          <w:rFonts w:asciiTheme="minorHAnsi" w:hAnsiTheme="minorHAnsi" w:cstheme="minorHAnsi"/>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Respectfully submitted,</w:t>
      </w:r>
    </w:p>
    <w:p w:rsidR="006929DC" w:rsidRPr="00795940" w:rsidRDefault="006929DC"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 xml:space="preserve">Michelle Hack, RMC </w:t>
      </w:r>
    </w:p>
    <w:p w:rsidR="00EE5F43" w:rsidRPr="00E608D5" w:rsidRDefault="006929DC" w:rsidP="00E608D5">
      <w:pPr>
        <w:jc w:val="center"/>
        <w:rPr>
          <w:rFonts w:asciiTheme="minorHAnsi" w:hAnsiTheme="minorHAnsi" w:cstheme="minorHAnsi"/>
          <w:bCs/>
          <w:szCs w:val="24"/>
        </w:rPr>
      </w:pPr>
      <w:r w:rsidRPr="00795940">
        <w:rPr>
          <w:rFonts w:asciiTheme="minorHAnsi" w:hAnsiTheme="minorHAnsi" w:cstheme="minorHAnsi"/>
          <w:bCs/>
          <w:szCs w:val="24"/>
        </w:rPr>
        <w:t>Borough Clerk</w:t>
      </w:r>
    </w:p>
    <w:sectPr w:rsidR="00EE5F43" w:rsidRPr="00E608D5"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685B04"/>
    <w:multiLevelType w:val="hybridMultilevel"/>
    <w:tmpl w:val="FA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15:restartNumberingAfterBreak="0">
    <w:nsid w:val="2BA0554A"/>
    <w:multiLevelType w:val="hybridMultilevel"/>
    <w:tmpl w:val="736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7"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F4D6359"/>
    <w:multiLevelType w:val="hybridMultilevel"/>
    <w:tmpl w:val="3D4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1530"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abstractNum w:abstractNumId="10" w15:restartNumberingAfterBreak="0">
    <w:nsid w:val="7A585C63"/>
    <w:multiLevelType w:val="hybridMultilevel"/>
    <w:tmpl w:val="FED2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9"/>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4"/>
  </w:num>
  <w:num w:numId="1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byjkl1hzuYPIxn/fvjD3FjPtBRQ1dIxjOC2j/3qptcOdjGsUsyWOYmiODw2E2kwlHdlKy5OeSr23B9L1RypWg==" w:salt="2kZm3l7aEwzthCRZnzvy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1E25"/>
    <w:rsid w:val="0001538A"/>
    <w:rsid w:val="00015926"/>
    <w:rsid w:val="00042D9B"/>
    <w:rsid w:val="000678A0"/>
    <w:rsid w:val="0007266B"/>
    <w:rsid w:val="00092B62"/>
    <w:rsid w:val="00094363"/>
    <w:rsid w:val="000A42DA"/>
    <w:rsid w:val="000B401E"/>
    <w:rsid w:val="000B59CC"/>
    <w:rsid w:val="000D0BB4"/>
    <w:rsid w:val="00115758"/>
    <w:rsid w:val="00123C8E"/>
    <w:rsid w:val="00133057"/>
    <w:rsid w:val="00135B15"/>
    <w:rsid w:val="00135ECF"/>
    <w:rsid w:val="0014323D"/>
    <w:rsid w:val="001608B9"/>
    <w:rsid w:val="00167134"/>
    <w:rsid w:val="001715F8"/>
    <w:rsid w:val="001955A3"/>
    <w:rsid w:val="00197489"/>
    <w:rsid w:val="001A5E34"/>
    <w:rsid w:val="001C0625"/>
    <w:rsid w:val="001C6B51"/>
    <w:rsid w:val="001D2D9D"/>
    <w:rsid w:val="001D3D77"/>
    <w:rsid w:val="001F52D7"/>
    <w:rsid w:val="00203F9C"/>
    <w:rsid w:val="00212C6B"/>
    <w:rsid w:val="00217C73"/>
    <w:rsid w:val="0023733D"/>
    <w:rsid w:val="00246123"/>
    <w:rsid w:val="002827F2"/>
    <w:rsid w:val="00283143"/>
    <w:rsid w:val="00292B89"/>
    <w:rsid w:val="002A1779"/>
    <w:rsid w:val="002A5429"/>
    <w:rsid w:val="002A7D44"/>
    <w:rsid w:val="002B6F7C"/>
    <w:rsid w:val="002D180A"/>
    <w:rsid w:val="002F0597"/>
    <w:rsid w:val="003108B4"/>
    <w:rsid w:val="00312650"/>
    <w:rsid w:val="0035454F"/>
    <w:rsid w:val="0035754B"/>
    <w:rsid w:val="003617C4"/>
    <w:rsid w:val="00385FF4"/>
    <w:rsid w:val="00397E15"/>
    <w:rsid w:val="003A4C97"/>
    <w:rsid w:val="003F4E28"/>
    <w:rsid w:val="003F7653"/>
    <w:rsid w:val="003F7664"/>
    <w:rsid w:val="00416761"/>
    <w:rsid w:val="0042052E"/>
    <w:rsid w:val="004477D2"/>
    <w:rsid w:val="004739DF"/>
    <w:rsid w:val="00482788"/>
    <w:rsid w:val="00486F04"/>
    <w:rsid w:val="004A7E87"/>
    <w:rsid w:val="004B1189"/>
    <w:rsid w:val="004B407E"/>
    <w:rsid w:val="004D3A66"/>
    <w:rsid w:val="004F090D"/>
    <w:rsid w:val="004F0AA5"/>
    <w:rsid w:val="004F7051"/>
    <w:rsid w:val="004F79F5"/>
    <w:rsid w:val="005008F5"/>
    <w:rsid w:val="00514E1E"/>
    <w:rsid w:val="00517223"/>
    <w:rsid w:val="005431E2"/>
    <w:rsid w:val="0056645B"/>
    <w:rsid w:val="0059204F"/>
    <w:rsid w:val="005C0082"/>
    <w:rsid w:val="005E0F1E"/>
    <w:rsid w:val="005F4957"/>
    <w:rsid w:val="00615B72"/>
    <w:rsid w:val="00622C79"/>
    <w:rsid w:val="006317EF"/>
    <w:rsid w:val="00660C00"/>
    <w:rsid w:val="00670370"/>
    <w:rsid w:val="00680A0A"/>
    <w:rsid w:val="006929DC"/>
    <w:rsid w:val="0069349D"/>
    <w:rsid w:val="006948FE"/>
    <w:rsid w:val="006B63AA"/>
    <w:rsid w:val="006C0ECF"/>
    <w:rsid w:val="006C1772"/>
    <w:rsid w:val="006C5B86"/>
    <w:rsid w:val="006D1EB2"/>
    <w:rsid w:val="0071544F"/>
    <w:rsid w:val="00732C2A"/>
    <w:rsid w:val="00740AAA"/>
    <w:rsid w:val="0076105E"/>
    <w:rsid w:val="00795940"/>
    <w:rsid w:val="007A1E3B"/>
    <w:rsid w:val="007A5B9D"/>
    <w:rsid w:val="007A7D12"/>
    <w:rsid w:val="007B148C"/>
    <w:rsid w:val="007B3F2B"/>
    <w:rsid w:val="007B6EDB"/>
    <w:rsid w:val="007C3839"/>
    <w:rsid w:val="007C6220"/>
    <w:rsid w:val="007D4396"/>
    <w:rsid w:val="00824BC4"/>
    <w:rsid w:val="0085679D"/>
    <w:rsid w:val="0087189B"/>
    <w:rsid w:val="00887960"/>
    <w:rsid w:val="008A1E68"/>
    <w:rsid w:val="008A30D0"/>
    <w:rsid w:val="008B7FAA"/>
    <w:rsid w:val="008C498C"/>
    <w:rsid w:val="008D1494"/>
    <w:rsid w:val="008D35D8"/>
    <w:rsid w:val="008E1DFC"/>
    <w:rsid w:val="00917A72"/>
    <w:rsid w:val="00927C0E"/>
    <w:rsid w:val="009409E8"/>
    <w:rsid w:val="00944463"/>
    <w:rsid w:val="009534EF"/>
    <w:rsid w:val="009652D6"/>
    <w:rsid w:val="0097284D"/>
    <w:rsid w:val="009B0F7E"/>
    <w:rsid w:val="009B3100"/>
    <w:rsid w:val="009E47D3"/>
    <w:rsid w:val="009E7615"/>
    <w:rsid w:val="00A22819"/>
    <w:rsid w:val="00A30660"/>
    <w:rsid w:val="00A32E20"/>
    <w:rsid w:val="00A61FF7"/>
    <w:rsid w:val="00A83512"/>
    <w:rsid w:val="00A85F02"/>
    <w:rsid w:val="00A94778"/>
    <w:rsid w:val="00A96D1C"/>
    <w:rsid w:val="00AA0F3E"/>
    <w:rsid w:val="00AA6DAD"/>
    <w:rsid w:val="00AE64EA"/>
    <w:rsid w:val="00B15AF6"/>
    <w:rsid w:val="00B27274"/>
    <w:rsid w:val="00B33576"/>
    <w:rsid w:val="00B35B7F"/>
    <w:rsid w:val="00B6318B"/>
    <w:rsid w:val="00B705B2"/>
    <w:rsid w:val="00B72A1E"/>
    <w:rsid w:val="00BA3D9C"/>
    <w:rsid w:val="00BC6762"/>
    <w:rsid w:val="00BE2ABA"/>
    <w:rsid w:val="00C00E12"/>
    <w:rsid w:val="00C267E2"/>
    <w:rsid w:val="00C3578C"/>
    <w:rsid w:val="00C53C5F"/>
    <w:rsid w:val="00C645B8"/>
    <w:rsid w:val="00C818CC"/>
    <w:rsid w:val="00C8410C"/>
    <w:rsid w:val="00C84AA4"/>
    <w:rsid w:val="00C9136E"/>
    <w:rsid w:val="00CA59B5"/>
    <w:rsid w:val="00CB4426"/>
    <w:rsid w:val="00CB4BCA"/>
    <w:rsid w:val="00CD251F"/>
    <w:rsid w:val="00CE0A2D"/>
    <w:rsid w:val="00CE1277"/>
    <w:rsid w:val="00D108FA"/>
    <w:rsid w:val="00D13CE5"/>
    <w:rsid w:val="00D2088F"/>
    <w:rsid w:val="00D236A4"/>
    <w:rsid w:val="00D31608"/>
    <w:rsid w:val="00D5063B"/>
    <w:rsid w:val="00D84D1F"/>
    <w:rsid w:val="00D87883"/>
    <w:rsid w:val="00D9107E"/>
    <w:rsid w:val="00DA2E7D"/>
    <w:rsid w:val="00DB4BA8"/>
    <w:rsid w:val="00DE55C6"/>
    <w:rsid w:val="00DE708A"/>
    <w:rsid w:val="00E07A6A"/>
    <w:rsid w:val="00E408A9"/>
    <w:rsid w:val="00E40B7E"/>
    <w:rsid w:val="00E415E2"/>
    <w:rsid w:val="00E52C5E"/>
    <w:rsid w:val="00E57166"/>
    <w:rsid w:val="00E608D5"/>
    <w:rsid w:val="00E6439D"/>
    <w:rsid w:val="00E6559C"/>
    <w:rsid w:val="00E70711"/>
    <w:rsid w:val="00E90CEB"/>
    <w:rsid w:val="00E92638"/>
    <w:rsid w:val="00EB65E4"/>
    <w:rsid w:val="00EB7113"/>
    <w:rsid w:val="00EC0323"/>
    <w:rsid w:val="00EC632C"/>
    <w:rsid w:val="00ED41BF"/>
    <w:rsid w:val="00ED4D12"/>
    <w:rsid w:val="00EE3252"/>
    <w:rsid w:val="00EE5F43"/>
    <w:rsid w:val="00F03F93"/>
    <w:rsid w:val="00F07C65"/>
    <w:rsid w:val="00F20218"/>
    <w:rsid w:val="00F4199F"/>
    <w:rsid w:val="00F71811"/>
    <w:rsid w:val="00F731CE"/>
    <w:rsid w:val="00F95D90"/>
    <w:rsid w:val="00FB3640"/>
    <w:rsid w:val="00FD1A57"/>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D5"/>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34"/>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 w:type="character" w:styleId="Hyperlink">
    <w:name w:val="Hyperlink"/>
    <w:rsid w:val="0006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48766161">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1803526">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64365216">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88587487">
      <w:bodyDiv w:val="1"/>
      <w:marLeft w:val="0"/>
      <w:marRight w:val="0"/>
      <w:marTop w:val="0"/>
      <w:marBottom w:val="0"/>
      <w:divBdr>
        <w:top w:val="none" w:sz="0" w:space="0" w:color="auto"/>
        <w:left w:val="none" w:sz="0" w:space="0" w:color="auto"/>
        <w:bottom w:val="none" w:sz="0" w:space="0" w:color="auto"/>
        <w:right w:val="none" w:sz="0" w:space="0" w:color="auto"/>
      </w:divBdr>
    </w:div>
    <w:div w:id="294070339">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21549517">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3644468">
      <w:bodyDiv w:val="1"/>
      <w:marLeft w:val="0"/>
      <w:marRight w:val="0"/>
      <w:marTop w:val="0"/>
      <w:marBottom w:val="0"/>
      <w:divBdr>
        <w:top w:val="none" w:sz="0" w:space="0" w:color="auto"/>
        <w:left w:val="none" w:sz="0" w:space="0" w:color="auto"/>
        <w:bottom w:val="none" w:sz="0" w:space="0" w:color="auto"/>
        <w:right w:val="none" w:sz="0" w:space="0" w:color="auto"/>
      </w:divBdr>
    </w:div>
    <w:div w:id="49430348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08524023">
      <w:bodyDiv w:val="1"/>
      <w:marLeft w:val="0"/>
      <w:marRight w:val="0"/>
      <w:marTop w:val="0"/>
      <w:marBottom w:val="0"/>
      <w:divBdr>
        <w:top w:val="none" w:sz="0" w:space="0" w:color="auto"/>
        <w:left w:val="none" w:sz="0" w:space="0" w:color="auto"/>
        <w:bottom w:val="none" w:sz="0" w:space="0" w:color="auto"/>
        <w:right w:val="none" w:sz="0" w:space="0" w:color="auto"/>
      </w:divBdr>
    </w:div>
    <w:div w:id="512457322">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26872814">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08584808">
      <w:bodyDiv w:val="1"/>
      <w:marLeft w:val="0"/>
      <w:marRight w:val="0"/>
      <w:marTop w:val="0"/>
      <w:marBottom w:val="0"/>
      <w:divBdr>
        <w:top w:val="none" w:sz="0" w:space="0" w:color="auto"/>
        <w:left w:val="none" w:sz="0" w:space="0" w:color="auto"/>
        <w:bottom w:val="none" w:sz="0" w:space="0" w:color="auto"/>
        <w:right w:val="none" w:sz="0" w:space="0" w:color="auto"/>
      </w:divBdr>
    </w:div>
    <w:div w:id="611403593">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8131994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1826979">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20712244">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0543972">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75757446">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23627980">
      <w:bodyDiv w:val="1"/>
      <w:marLeft w:val="0"/>
      <w:marRight w:val="0"/>
      <w:marTop w:val="0"/>
      <w:marBottom w:val="0"/>
      <w:divBdr>
        <w:top w:val="none" w:sz="0" w:space="0" w:color="auto"/>
        <w:left w:val="none" w:sz="0" w:space="0" w:color="auto"/>
        <w:bottom w:val="none" w:sz="0" w:space="0" w:color="auto"/>
        <w:right w:val="none" w:sz="0" w:space="0" w:color="auto"/>
      </w:divBdr>
    </w:div>
    <w:div w:id="104918438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5111626">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6701237">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3443045">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0890646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0310375">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73404149">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598715528">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43608905">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44739916">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51332271">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78082606">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2356147">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84631335">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61454769">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1989748810">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8492279948?pwd=KzdNSEZqVnk4YUdwTXNvYXM3S2lK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6AA2-6E05-44A3-88A5-10F76DDD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14118</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3</cp:revision>
  <cp:lastPrinted>2020-01-21T23:28:00Z</cp:lastPrinted>
  <dcterms:created xsi:type="dcterms:W3CDTF">2020-08-14T19:22:00Z</dcterms:created>
  <dcterms:modified xsi:type="dcterms:W3CDTF">2020-08-14T19:22:00Z</dcterms:modified>
</cp:coreProperties>
</file>